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BA63" w14:textId="3B59CED4" w:rsidR="000E79D5" w:rsidRPr="00363610" w:rsidRDefault="00FB2F70" w:rsidP="000E79D5">
      <w:pPr>
        <w:pStyle w:val="BasicParagraph"/>
        <w:suppressAutoHyphens/>
        <w:rPr>
          <w:rFonts w:ascii="Inter" w:hAnsi="Inter" w:cs="Inter"/>
          <w:sz w:val="18"/>
          <w:szCs w:val="18"/>
          <w:lang w:val="en-GB"/>
        </w:rPr>
      </w:pPr>
      <w:r w:rsidRPr="00363610">
        <w:rPr>
          <w:rFonts w:ascii="Inter" w:hAnsi="Inter" w:cs="Inter"/>
          <w:noProof/>
          <w:sz w:val="18"/>
          <w:szCs w:val="18"/>
          <w:lang w:val="en-GB"/>
        </w:rPr>
        <w:drawing>
          <wp:anchor distT="0" distB="0" distL="114300" distR="114300" simplePos="0" relativeHeight="251658240" behindDoc="0" locked="0" layoutInCell="1" allowOverlap="1" wp14:anchorId="30DBCF6C" wp14:editId="6B8103D3">
            <wp:simplePos x="0" y="0"/>
            <wp:positionH relativeFrom="column">
              <wp:posOffset>6967855</wp:posOffset>
            </wp:positionH>
            <wp:positionV relativeFrom="paragraph">
              <wp:posOffset>-150171</wp:posOffset>
            </wp:positionV>
            <wp:extent cx="2323082" cy="14287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8F14D" w14:textId="0BDAD965" w:rsidR="00462DB2" w:rsidRDefault="00462DB2" w:rsidP="00462DB2">
      <w:pPr>
        <w:pStyle w:val="Heading1"/>
        <w:spacing w:line="360" w:lineRule="auto"/>
        <w:rPr>
          <w:sz w:val="44"/>
          <w:szCs w:val="52"/>
        </w:rPr>
      </w:pPr>
    </w:p>
    <w:p w14:paraId="363973E8" w14:textId="5E949EB2" w:rsidR="009F67A6" w:rsidRPr="00462DB2" w:rsidRDefault="009353CC" w:rsidP="00462DB2">
      <w:pPr>
        <w:pStyle w:val="Heading1"/>
        <w:spacing w:line="360" w:lineRule="auto"/>
        <w:rPr>
          <w:sz w:val="44"/>
          <w:szCs w:val="52"/>
        </w:rPr>
      </w:pPr>
      <w:r>
        <w:rPr>
          <w:sz w:val="44"/>
          <w:szCs w:val="52"/>
        </w:rPr>
        <w:t>Area Based CCCM Resources</w:t>
      </w:r>
    </w:p>
    <w:p w14:paraId="54840293" w14:textId="77777777" w:rsidR="009F67A6" w:rsidRDefault="009F67A6" w:rsidP="009353CC">
      <w:pPr>
        <w:rPr>
          <w:lang w:val="en-GB"/>
        </w:rPr>
      </w:pPr>
    </w:p>
    <w:tbl>
      <w:tblPr>
        <w:tblW w:w="14040" w:type="dxa"/>
        <w:tblInd w:w="1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1842"/>
        <w:gridCol w:w="6804"/>
        <w:gridCol w:w="3392"/>
      </w:tblGrid>
      <w:tr w:rsidR="00373FCC" w:rsidRPr="00AE019A" w14:paraId="52D03B7C" w14:textId="77777777" w:rsidTr="00373FCC">
        <w:trPr>
          <w:trHeight w:val="603"/>
        </w:trPr>
        <w:tc>
          <w:tcPr>
            <w:tcW w:w="2002" w:type="dxa"/>
            <w:shd w:val="clear" w:color="auto" w:fill="1B657C"/>
          </w:tcPr>
          <w:p w14:paraId="51664A9D" w14:textId="77777777" w:rsidR="00373FCC" w:rsidRPr="00AE019A" w:rsidRDefault="00373FCC" w:rsidP="00000CFC">
            <w:pPr>
              <w:rPr>
                <w:b/>
                <w:bCs/>
                <w:color w:val="F5F3E8"/>
                <w:lang w:val="en-GB"/>
              </w:rPr>
            </w:pPr>
            <w:r w:rsidRPr="00AE019A">
              <w:rPr>
                <w:b/>
                <w:bCs/>
                <w:color w:val="F5F3E8"/>
                <w:lang w:val="en-GB"/>
              </w:rPr>
              <w:t xml:space="preserve">      Resource</w:t>
            </w:r>
          </w:p>
        </w:tc>
        <w:tc>
          <w:tcPr>
            <w:tcW w:w="1842" w:type="dxa"/>
            <w:shd w:val="clear" w:color="auto" w:fill="1B657C"/>
          </w:tcPr>
          <w:p w14:paraId="5C494BCA" w14:textId="77777777" w:rsidR="00373FCC" w:rsidRPr="00AE019A" w:rsidRDefault="00373FCC" w:rsidP="00000CFC">
            <w:pPr>
              <w:ind w:left="115" w:right="337"/>
              <w:jc w:val="center"/>
              <w:rPr>
                <w:b/>
                <w:bCs/>
                <w:color w:val="F5F3E8"/>
                <w:lang w:val="en-GB"/>
              </w:rPr>
            </w:pPr>
            <w:r w:rsidRPr="00AE019A">
              <w:rPr>
                <w:b/>
                <w:bCs/>
                <w:color w:val="F5F3E8"/>
                <w:lang w:val="en-GB"/>
              </w:rPr>
              <w:t xml:space="preserve">Type </w:t>
            </w:r>
          </w:p>
        </w:tc>
        <w:tc>
          <w:tcPr>
            <w:tcW w:w="6804" w:type="dxa"/>
            <w:shd w:val="clear" w:color="auto" w:fill="1B657C"/>
          </w:tcPr>
          <w:p w14:paraId="02ED6DA9" w14:textId="77777777" w:rsidR="00373FCC" w:rsidRPr="00AE019A" w:rsidRDefault="00373FCC" w:rsidP="00000CFC">
            <w:pPr>
              <w:ind w:left="115" w:right="337"/>
              <w:jc w:val="center"/>
              <w:rPr>
                <w:b/>
                <w:bCs/>
                <w:color w:val="F5F3E8"/>
                <w:lang w:val="en-GB"/>
              </w:rPr>
            </w:pPr>
            <w:r w:rsidRPr="00AE019A">
              <w:rPr>
                <w:b/>
                <w:bCs/>
                <w:color w:val="F5F3E8"/>
                <w:lang w:val="en-GB"/>
              </w:rPr>
              <w:t>Key words</w:t>
            </w:r>
          </w:p>
        </w:tc>
        <w:tc>
          <w:tcPr>
            <w:tcW w:w="3392" w:type="dxa"/>
            <w:shd w:val="clear" w:color="auto" w:fill="1B657C"/>
          </w:tcPr>
          <w:p w14:paraId="06F3D21C" w14:textId="77777777" w:rsidR="00373FCC" w:rsidRPr="00AE019A" w:rsidRDefault="00373FCC" w:rsidP="00000CFC">
            <w:pPr>
              <w:ind w:left="115" w:right="337"/>
              <w:jc w:val="center"/>
              <w:rPr>
                <w:b/>
                <w:bCs/>
                <w:color w:val="F5F3E8"/>
                <w:lang w:val="en-GB"/>
              </w:rPr>
            </w:pPr>
            <w:r w:rsidRPr="00AE019A">
              <w:rPr>
                <w:b/>
                <w:bCs/>
                <w:color w:val="F5F3E8"/>
                <w:lang w:val="en-GB"/>
              </w:rPr>
              <w:t>Link</w:t>
            </w:r>
          </w:p>
        </w:tc>
      </w:tr>
      <w:tr w:rsidR="00373FCC" w:rsidRPr="00D31E80" w14:paraId="3B8C8265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986F08C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Paper on Area Based Approaches </w:t>
            </w:r>
          </w:p>
        </w:tc>
        <w:tc>
          <w:tcPr>
            <w:tcW w:w="1842" w:type="dxa"/>
          </w:tcPr>
          <w:p w14:paraId="68C6DEEF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Paper </w:t>
            </w:r>
          </w:p>
        </w:tc>
        <w:tc>
          <w:tcPr>
            <w:tcW w:w="6804" w:type="dxa"/>
          </w:tcPr>
          <w:p w14:paraId="306359E1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, Mobile Teams, Rural, Urban, Camp Like Settings, Dispersed Displacement Contexts, Area Based Coordination, Cluster Coordination, Displacement Affected Communities, Referrals</w:t>
            </w:r>
          </w:p>
          <w:p w14:paraId="6E7BEB85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3392" w:type="dxa"/>
          </w:tcPr>
          <w:p w14:paraId="68EB27DC" w14:textId="77777777" w:rsidR="00373FCC" w:rsidRPr="00AE019A" w:rsidRDefault="00D31E80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8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https://www.cccmcluster.org/resources/cccm-position-area-based-approaches</w:t>
              </w:r>
            </w:hyperlink>
            <w:r w:rsidR="00373FCC"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  <w:p w14:paraId="206509E0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  <w:p w14:paraId="5F389FE1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In Spanish: </w:t>
            </w:r>
          </w:p>
          <w:p w14:paraId="1A5A5BD9" w14:textId="77777777" w:rsidR="00373FCC" w:rsidRPr="00AE019A" w:rsidRDefault="00D31E80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9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https://www.cccmcluster.org/resources/documento-sobre-enfoque-por-areas</w:t>
              </w:r>
            </w:hyperlink>
          </w:p>
          <w:p w14:paraId="178256E5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  <w:p w14:paraId="7E4C5878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it-IT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it-IT" w:bidi="ar-SA"/>
              </w:rPr>
              <w:t xml:space="preserve">In Arabic: </w:t>
            </w:r>
          </w:p>
          <w:p w14:paraId="51EAE629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it-IT" w:bidi="ar-SA"/>
              </w:rPr>
            </w:pPr>
            <w:hyperlink r:id="rId10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it-IT" w:bidi="ar-SA"/>
                </w:rPr>
                <w:t>https://data.unhcr.org/en/documents/details/89553</w:t>
              </w:r>
            </w:hyperlink>
            <w:r w:rsidRPr="00AE019A">
              <w:rPr>
                <w:rFonts w:ascii="Calibri" w:eastAsia="Calibri" w:hAnsi="Calibri" w:cs="Calibri"/>
                <w:sz w:val="22"/>
                <w:lang w:val="it-IT" w:bidi="ar-SA"/>
              </w:rPr>
              <w:t xml:space="preserve"> </w:t>
            </w:r>
          </w:p>
        </w:tc>
      </w:tr>
      <w:tr w:rsidR="00373FCC" w:rsidRPr="00373FCC" w14:paraId="1F72857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8732BD2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Urban Displacement and Out of Camp Desk Review </w:t>
            </w:r>
          </w:p>
        </w:tc>
        <w:tc>
          <w:tcPr>
            <w:tcW w:w="1842" w:type="dxa"/>
          </w:tcPr>
          <w:p w14:paraId="1564C393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it-IT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it-IT" w:bidi="ar-SA"/>
              </w:rPr>
              <w:t xml:space="preserve">Desk Review </w:t>
            </w:r>
          </w:p>
        </w:tc>
        <w:tc>
          <w:tcPr>
            <w:tcW w:w="6804" w:type="dxa"/>
          </w:tcPr>
          <w:p w14:paraId="55AF9F4A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, Mobile Teams, Rural, Urban, Camp Like Settings, Dispersed Displacement Contexts, Area Based Coordination, Cluster Coordination, Displacement Affected Communities, Referrals</w:t>
            </w:r>
          </w:p>
          <w:p w14:paraId="4D7EBF43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</w:p>
        </w:tc>
        <w:tc>
          <w:tcPr>
            <w:tcW w:w="3392" w:type="dxa"/>
          </w:tcPr>
          <w:p w14:paraId="4361F14A" w14:textId="77777777" w:rsidR="00373FCC" w:rsidRPr="00AE019A" w:rsidRDefault="00D31E80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11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https://www.cccmcluster.org/resources/urban-displacement-out-camps-review-udoc</w:t>
              </w:r>
            </w:hyperlink>
            <w:r w:rsidR="00373FCC"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D31E80" w14:paraId="73F20787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7760690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>Management and coordination of collective settings through Mobile Approach</w:t>
            </w:r>
          </w:p>
        </w:tc>
        <w:tc>
          <w:tcPr>
            <w:tcW w:w="1842" w:type="dxa"/>
          </w:tcPr>
          <w:p w14:paraId="55E672D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Paper </w:t>
            </w:r>
          </w:p>
        </w:tc>
        <w:tc>
          <w:tcPr>
            <w:tcW w:w="6804" w:type="dxa"/>
          </w:tcPr>
          <w:p w14:paraId="04D17D1A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Area-based approaches, Mobile Teams, Rural, Urban, Camp Like Settings, Site Identification, Management, monitoring, and Accountability to Affected Population, Community-based governance and participation, Physical Site, CCCM Cluster</w:t>
            </w:r>
          </w:p>
          <w:p w14:paraId="73B908B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3392" w:type="dxa"/>
          </w:tcPr>
          <w:p w14:paraId="069DEF4D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12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https://www.cccmcluster.org/resources/management-and-coordination-collective-settings-through-mobile-approach-working-paper</w:t>
              </w:r>
            </w:hyperlink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D31E80" w14:paraId="187BE4E6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717CCD7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Afghanistan: Area based Approach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, </w:t>
            </w:r>
          </w:p>
          <w:p w14:paraId="571A2540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2113FD97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16F44E91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IT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Mobile/Area Based Approach, Community Centers, Community Management Committees, Local stakeholders Coordination, Service Information, Referrals, Community Capacity Building</w:t>
            </w:r>
          </w:p>
        </w:tc>
        <w:tc>
          <w:tcPr>
            <w:tcW w:w="3392" w:type="dxa"/>
          </w:tcPr>
          <w:p w14:paraId="2B8E9877" w14:textId="77777777" w:rsidR="00373FCC" w:rsidRPr="00373FCC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IT" w:bidi="ar-SA"/>
              </w:rPr>
            </w:pPr>
            <w:hyperlink r:id="rId13" w:history="1">
              <w:r w:rsidRPr="00373FCC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IT" w:bidi="ar-SA"/>
                </w:rPr>
                <w:t>https://www.cccmcluster.org/resources/cccm-case-studies-2016-2019-chapter-2</w:t>
              </w:r>
            </w:hyperlink>
            <w:r w:rsidRPr="00373FCC">
              <w:rPr>
                <w:rFonts w:ascii="Calibri" w:eastAsia="Calibri" w:hAnsi="Calibri" w:cs="Calibri"/>
                <w:sz w:val="22"/>
                <w:lang w:val="en-IT" w:bidi="ar-SA"/>
              </w:rPr>
              <w:t xml:space="preserve"> </w:t>
            </w:r>
          </w:p>
        </w:tc>
      </w:tr>
      <w:tr w:rsidR="00373FCC" w:rsidRPr="00D31E80" w14:paraId="02A2191E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640912F6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Afghanistan: Mobile Team Approach with Community Tents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, </w:t>
            </w:r>
          </w:p>
          <w:p w14:paraId="4B29452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094FB913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Case Study</w:t>
            </w:r>
          </w:p>
        </w:tc>
        <w:tc>
          <w:tcPr>
            <w:tcW w:w="6804" w:type="dxa"/>
          </w:tcPr>
          <w:p w14:paraId="527BCCB1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Internally Displaced, Urban Dispersed, Mobile Teams, Community Centers, Community Participation, Capacity Building, Women Participation </w:t>
            </w:r>
          </w:p>
        </w:tc>
        <w:tc>
          <w:tcPr>
            <w:tcW w:w="3392" w:type="dxa"/>
          </w:tcPr>
          <w:p w14:paraId="2EAB7487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22"/>
                <w:lang w:val="en-US" w:bidi="ar-SA"/>
              </w:rPr>
            </w:pPr>
            <w:hyperlink r:id="rId14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https://www.cccmcluster.org/resources/cccm-case-studies-2016-2019-chapter-2</w:t>
              </w:r>
            </w:hyperlink>
          </w:p>
        </w:tc>
      </w:tr>
      <w:tr w:rsidR="00373FCC" w:rsidRPr="00D31E80" w14:paraId="64B874D4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FAA3E9C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Iraq: Community Resource Centre Initiative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6130AEAE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Case Study</w:t>
            </w:r>
          </w:p>
        </w:tc>
        <w:tc>
          <w:tcPr>
            <w:tcW w:w="6804" w:type="dxa"/>
          </w:tcPr>
          <w:p w14:paraId="23AA290C" w14:textId="77777777" w:rsidR="00373FCC" w:rsidRPr="00AE019A" w:rsidRDefault="00373FCC" w:rsidP="00AE019A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Area Based Approach, Community Resource Centre, Assistance/Service Mapping, Information Provision, Community engagement, Sustainable Return and Reintegration, Government Collaboration </w:t>
            </w:r>
          </w:p>
          <w:p w14:paraId="51F5710C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3392" w:type="dxa"/>
          </w:tcPr>
          <w:p w14:paraId="7B722312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22"/>
                <w:lang w:val="en-US" w:bidi="ar-SA"/>
              </w:rPr>
            </w:pPr>
            <w:hyperlink r:id="rId15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https://www.cccmcluster.org/resources/cccm-case-studies-2016-2019-chapter-2</w:t>
              </w:r>
            </w:hyperlink>
          </w:p>
        </w:tc>
      </w:tr>
      <w:tr w:rsidR="00373FCC" w:rsidRPr="00D31E80" w14:paraId="0BB0F34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366DCA2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>Lebanon: Mobile Community Based Approach</w:t>
            </w:r>
          </w:p>
          <w:p w14:paraId="6C2AF0B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46628436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Case Study</w:t>
            </w:r>
          </w:p>
        </w:tc>
        <w:tc>
          <w:tcPr>
            <w:tcW w:w="6804" w:type="dxa"/>
          </w:tcPr>
          <w:p w14:paraId="4C76E7B4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Refugees, Peri-Urban, Capacity Building of Local Authorities, Community Governance Structures, Community Level Coordination, Referrals Pathways</w:t>
            </w:r>
          </w:p>
          <w:p w14:paraId="08A3C74D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IT" w:bidi="ar-SA"/>
              </w:rPr>
            </w:pPr>
          </w:p>
        </w:tc>
        <w:tc>
          <w:tcPr>
            <w:tcW w:w="3392" w:type="dxa"/>
          </w:tcPr>
          <w:p w14:paraId="362384F8" w14:textId="77777777" w:rsidR="00373FCC" w:rsidRPr="00373FCC" w:rsidRDefault="00373FCC" w:rsidP="00AE019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22"/>
                <w:lang w:val="en-IT" w:bidi="ar-SA"/>
              </w:rPr>
            </w:pPr>
            <w:hyperlink r:id="rId16" w:history="1">
              <w:r w:rsidRPr="00373FCC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IT" w:bidi="ar-SA"/>
                </w:rPr>
                <w:t>https://www.cccmcluster.org/resources/cccm-case-studies-2016-2019-chapter-2</w:t>
              </w:r>
            </w:hyperlink>
          </w:p>
        </w:tc>
      </w:tr>
      <w:tr w:rsidR="00373FCC" w:rsidRPr="00D31E80" w14:paraId="7CAB63C7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E722584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Somalia: Mobile CCCM Approach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1C16054F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13D65EB3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Area Based Approach, Community Resource Centre, Assistance/Service Mapping, Information Provision/Referral, Community Engagement, Mobile and Area Based Approach </w:t>
            </w:r>
          </w:p>
          <w:p w14:paraId="21FBB8F1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IT" w:bidi="ar-SA"/>
              </w:rPr>
            </w:pPr>
          </w:p>
        </w:tc>
        <w:tc>
          <w:tcPr>
            <w:tcW w:w="3392" w:type="dxa"/>
          </w:tcPr>
          <w:p w14:paraId="0DB1E503" w14:textId="77777777" w:rsidR="00373FCC" w:rsidRPr="00373FCC" w:rsidRDefault="00373FCC" w:rsidP="00AE019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22"/>
                <w:lang w:val="en-IT" w:bidi="ar-SA"/>
              </w:rPr>
            </w:pPr>
            <w:hyperlink r:id="rId17" w:history="1">
              <w:r w:rsidRPr="00373FCC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IT" w:bidi="ar-SA"/>
                </w:rPr>
                <w:t>https://www.cccmcluster.org/resources/cccm-case-studies-2016-2019-chapter-2</w:t>
              </w:r>
            </w:hyperlink>
          </w:p>
        </w:tc>
      </w:tr>
      <w:tr w:rsidR="00373FCC" w:rsidRPr="00D31E80" w14:paraId="7EE095F3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61FB244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Improving Living Conditions within IDPs Hosting Sites in Yemen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in CCCM Case Studies, 2020, Camp Management and Coordination</w:t>
            </w:r>
          </w:p>
        </w:tc>
        <w:tc>
          <w:tcPr>
            <w:tcW w:w="1842" w:type="dxa"/>
          </w:tcPr>
          <w:p w14:paraId="1906C6FA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340C2A5B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Area Based Approach, Mobile Teams, Assistance/Service Mapping, Information Provision/Referral, Community Engagement, Cluster Coordination</w:t>
            </w:r>
          </w:p>
        </w:tc>
        <w:tc>
          <w:tcPr>
            <w:tcW w:w="3392" w:type="dxa"/>
          </w:tcPr>
          <w:p w14:paraId="0E416C33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18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https://www.cccmcluster.org/resources/cccm-case-studies-2020-camp-management-coordination-chapter</w:t>
              </w:r>
            </w:hyperlink>
            <w:r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373FCC" w:rsidRPr="00D31E80" w14:paraId="38A2D05C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8E578A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Community Governance and Capacity Building in Afghanistan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in CCCM Case Studies, 2020, Participation</w:t>
            </w:r>
          </w:p>
        </w:tc>
        <w:tc>
          <w:tcPr>
            <w:tcW w:w="1842" w:type="dxa"/>
          </w:tcPr>
          <w:p w14:paraId="66533FD0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22C40CE5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Area Based Approaches, Urban, Mobile Teams, Community Centres, Community Participation, Capacity Building, Women Participation</w:t>
            </w:r>
          </w:p>
        </w:tc>
        <w:tc>
          <w:tcPr>
            <w:tcW w:w="3392" w:type="dxa"/>
          </w:tcPr>
          <w:p w14:paraId="7406817F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19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https://www.cccmcluster.org/resources/cccm-case-studies-2020-participation-chapter</w:t>
              </w:r>
            </w:hyperlink>
            <w:r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373FCC" w:rsidRPr="00D31E80" w14:paraId="31F93567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9203090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 xml:space="preserve">Providing CCCM support to Communities and Key Stakeholders in Somaliland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in CCCM Case Studies, 2020, Capacity Building and Localization </w:t>
            </w:r>
          </w:p>
        </w:tc>
        <w:tc>
          <w:tcPr>
            <w:tcW w:w="1842" w:type="dxa"/>
          </w:tcPr>
          <w:p w14:paraId="42F3E7AB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220B5F6B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Area Based Approaches, Urban, Mobile Teams, Capacity Building, Cluster Coordination, Community Coordination </w:t>
            </w:r>
          </w:p>
        </w:tc>
        <w:tc>
          <w:tcPr>
            <w:tcW w:w="3392" w:type="dxa"/>
          </w:tcPr>
          <w:p w14:paraId="3B7FD41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0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https://www.cccmcluster.org/resources/cccm-case-studies-2020-capacity-building-chapter</w:t>
              </w:r>
            </w:hyperlink>
            <w:r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373FCC" w:rsidRPr="00D31E80" w14:paraId="0929959E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4082743A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CCCM Referrals and Escalation System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in CCCM Case Studies, 2020, Capacity Building and Localization</w:t>
            </w:r>
          </w:p>
        </w:tc>
        <w:tc>
          <w:tcPr>
            <w:tcW w:w="1842" w:type="dxa"/>
          </w:tcPr>
          <w:p w14:paraId="67B1BDAB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28C638D7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Area Based Approach, Mobile Teams, Assistance/Service Mapping, Information Provision/Referral, Community Engagement, Cluster Coordination</w:t>
            </w:r>
          </w:p>
        </w:tc>
        <w:tc>
          <w:tcPr>
            <w:tcW w:w="3392" w:type="dxa"/>
          </w:tcPr>
          <w:p w14:paraId="4D106618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1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https://www.cccmcluster.org/resources/cccm-case-studies-2020-capacity-building-chapter</w:t>
              </w:r>
            </w:hyperlink>
            <w:r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373FCC" w:rsidRPr="00D31E80" w14:paraId="0FAD1B82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B5D7B48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Managing eviction threats in informal sites through CCCM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in CCCM Case Studies, 2021-2022, Updates from Camp Management </w:t>
            </w:r>
          </w:p>
        </w:tc>
        <w:tc>
          <w:tcPr>
            <w:tcW w:w="1842" w:type="dxa"/>
          </w:tcPr>
          <w:p w14:paraId="6C4F4B6D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390D7F5F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Area Based Approach, Mobile Teams, Urban, Evictions, Information Provision/Referral, Cluster Coordination</w:t>
            </w:r>
          </w:p>
        </w:tc>
        <w:tc>
          <w:tcPr>
            <w:tcW w:w="3392" w:type="dxa"/>
          </w:tcPr>
          <w:p w14:paraId="7BA54DF8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2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https://www.cccmcluster.org/resources/cccm-case-studies-2021-2022-chapter-1</w:t>
              </w:r>
            </w:hyperlink>
            <w:r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373FCC" w:rsidRPr="00D31E80" w14:paraId="03BC77CF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F04F9C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Community Coordination toolbox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by Participation Working Group </w:t>
            </w: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7CF03AC9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270C210A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Community Centers, Community Engagement, Community Coordination toolbox, Participation Working Group </w:t>
            </w:r>
          </w:p>
        </w:tc>
        <w:tc>
          <w:tcPr>
            <w:tcW w:w="3392" w:type="dxa"/>
          </w:tcPr>
          <w:p w14:paraId="49DECF1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3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https://www.youtube.com/watch?v=rFZv9nvWJQw</w:t>
              </w:r>
            </w:hyperlink>
            <w:r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373FCC" w:rsidRPr="00AE019A" w14:paraId="4D1A9AF9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04D05BB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>Multi-Purpose Community Centers Within Area based approaches</w:t>
            </w:r>
          </w:p>
          <w:p w14:paraId="55E1C65A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56"/>
              <w:outlineLvl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5183486E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347E86B8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Area Based approaches, Community Centers, Community Engagement, Accountability, ABA Working Group </w:t>
            </w:r>
          </w:p>
        </w:tc>
        <w:tc>
          <w:tcPr>
            <w:tcW w:w="3392" w:type="dxa"/>
          </w:tcPr>
          <w:p w14:paraId="0FB3E4D3" w14:textId="77777777" w:rsidR="00373FCC" w:rsidRPr="00AE019A" w:rsidRDefault="00D31E80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4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https://youtu.be/EaX78O0AOog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035E20B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56"/>
              <w:outlineLvl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35033A26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0B811A9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Area Based Approaches in CCCM </w:t>
            </w:r>
          </w:p>
          <w:p w14:paraId="008A33A6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50EC2412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0E30AC4C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, Mobile Teams, Rural, Urban, Camp Like Settings, Dispersed Displacement Contexts, Area Based Coordination, Cluster Coordination, Displacement Affected Communities, Referrals</w:t>
            </w:r>
          </w:p>
          <w:p w14:paraId="7C4E91CF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3392" w:type="dxa"/>
          </w:tcPr>
          <w:p w14:paraId="4ADA3F15" w14:textId="77777777" w:rsidR="00373FCC" w:rsidRPr="00AE019A" w:rsidRDefault="00D31E80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5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https://youtu.be/qYGeAQS4058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31B2D788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095F431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7DA910E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ABA Exit Strategies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NRC Iraq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76FBAA56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Online Presentation </w:t>
            </w:r>
          </w:p>
        </w:tc>
        <w:tc>
          <w:tcPr>
            <w:tcW w:w="6804" w:type="dxa"/>
          </w:tcPr>
          <w:p w14:paraId="2FC2A6CB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, Area Based Coordination, Exit Strategies, 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ABA Working Group</w:t>
            </w:r>
          </w:p>
          <w:p w14:paraId="598595D5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3392" w:type="dxa"/>
          </w:tcPr>
          <w:p w14:paraId="34D5945E" w14:textId="77777777" w:rsidR="00373FCC" w:rsidRPr="00AE019A" w:rsidRDefault="00D31E80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6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https://youtu.be/Fo-ryWZnywY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00A9B3B1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1668103E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69DFFF5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Urban and Out of Camp Settings </w:t>
            </w:r>
          </w:p>
          <w:p w14:paraId="1671323C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0FA0E9ED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2B3AD4D2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, Mobile Teams, Rural, Urban, Camp Like Settings, Dispersed Displacement Contexts, Area Based Coordination, Cluster Coordination, Displacement Affected Communities, Referrals, ABA Working Group </w:t>
            </w:r>
          </w:p>
          <w:p w14:paraId="0B034277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3392" w:type="dxa"/>
          </w:tcPr>
          <w:p w14:paraId="4674F57C" w14:textId="77777777" w:rsidR="00373FCC" w:rsidRPr="00AE019A" w:rsidRDefault="00D31E80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7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https://youtu.be/e7yzoCBCTKs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0FFA7506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373FCC" w14:paraId="3DF8822F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3143E2AE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Area Based Approach Coordination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CCCM Cluster in Yemen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145C03FB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291174B3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, Area Based Coordination, CCCM Cluster, Humanitarian Coordination, Coordination and Monitoring, Advocacy</w:t>
            </w:r>
          </w:p>
          <w:p w14:paraId="1DB6B991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3392" w:type="dxa"/>
          </w:tcPr>
          <w:p w14:paraId="56A9CD2E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hyperlink r:id="rId28" w:history="1">
              <w:r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https://www.youtube.com/watch?v=9YjaNUrWlf0</w:t>
              </w:r>
            </w:hyperlink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</w:p>
          <w:p w14:paraId="4B3150E0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373FCC" w14:paraId="4716E569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1A712A1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 xml:space="preserve">CCCM ABA Coordination Introduction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CCCM Cluster in Yemen</w:t>
            </w:r>
          </w:p>
        </w:tc>
        <w:tc>
          <w:tcPr>
            <w:tcW w:w="1842" w:type="dxa"/>
          </w:tcPr>
          <w:p w14:paraId="01825DE5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PPT </w:t>
            </w:r>
          </w:p>
        </w:tc>
        <w:tc>
          <w:tcPr>
            <w:tcW w:w="6804" w:type="dxa"/>
          </w:tcPr>
          <w:p w14:paraId="0158BE89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, Area Based Coordination, CCCM Cluster, Humanitarian Coordination, Coordination and Monitoring, Advocacy</w:t>
            </w:r>
          </w:p>
        </w:tc>
        <w:tc>
          <w:tcPr>
            <w:tcW w:w="3392" w:type="dxa"/>
          </w:tcPr>
          <w:p w14:paraId="3C23DE60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29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https://www.cccmcluster.org/resources/cccm-aba-coordination-introduction</w:t>
              </w:r>
            </w:hyperlink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373FCC" w14:paraId="18DA0EAC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46BD37F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i/>
                <w:i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Area Based Durable Solutions Planning Training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by Regional Durable Solutions Secretariat </w:t>
            </w:r>
          </w:p>
          <w:p w14:paraId="479D8D9F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024EE87A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28395063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Area Based Approaches, Durable Solutions, Strategic Planning, Training package, Regional Durable Solutions Secretariat</w:t>
            </w:r>
          </w:p>
        </w:tc>
        <w:tc>
          <w:tcPr>
            <w:tcW w:w="3392" w:type="dxa"/>
          </w:tcPr>
          <w:p w14:paraId="2141F8AF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30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https://www.youtube.com/watch?v=CQRnCwbRY4Y</w:t>
              </w:r>
            </w:hyperlink>
          </w:p>
          <w:p w14:paraId="7AEE08F1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52B0B95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0719F8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Formal site transition to area-based response background on Afghanistan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NRC Afghanistan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22028724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56073C48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Area Based Approaches, Strategic Planning, Displacement Setting Typologies, Afghanistan, 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Mobile Teams, Urban, Camp Like Settings,</w:t>
            </w:r>
          </w:p>
        </w:tc>
        <w:tc>
          <w:tcPr>
            <w:tcW w:w="3392" w:type="dxa"/>
          </w:tcPr>
          <w:p w14:paraId="1C1F0966" w14:textId="77777777" w:rsidR="00373FCC" w:rsidRPr="00AE019A" w:rsidRDefault="00D31E80" w:rsidP="00AE019A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31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https://youtu.be/V3aXy8rVgO4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6DB84EB7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0834202B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60C2358F" w14:textId="77777777" w:rsidR="00373FCC" w:rsidRPr="00AE019A" w:rsidRDefault="00373FCC" w:rsidP="00AE019A">
            <w:pPr>
              <w:widowControl w:val="0"/>
              <w:autoSpaceDE w:val="0"/>
              <w:autoSpaceDN w:val="0"/>
              <w:outlineLvl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Adaptating CCCM activities in Urban Neighborhoods &amp; Informal Sites for the COVID19 Response</w:t>
            </w:r>
          </w:p>
          <w:p w14:paraId="158DA6B0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76406B73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20671FDA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, Mobile Teams, Urban, Camp Like Settings, Dispersed Displacement Contexts, Area Based Coordination, Covid 19, Community engagement  </w:t>
            </w:r>
          </w:p>
          <w:p w14:paraId="2F3DB873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3392" w:type="dxa"/>
          </w:tcPr>
          <w:p w14:paraId="5C8637AE" w14:textId="77777777" w:rsidR="00373FCC" w:rsidRPr="00AE019A" w:rsidRDefault="00D31E80" w:rsidP="00AE019A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32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https://youtu.be/1JZl0fT7XTA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241301A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5D59AB75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2C2CEB0" w14:textId="77777777" w:rsidR="00373FCC" w:rsidRPr="00AE019A" w:rsidRDefault="00373FCC" w:rsidP="00AE019A">
            <w:pPr>
              <w:widowControl w:val="0"/>
              <w:autoSpaceDE w:val="0"/>
              <w:autoSpaceDN w:val="0"/>
              <w:outlineLvl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>Using the Settlements Approach in Out-of-Camp CCCM Responses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USWG/IMPACT</w:t>
            </w:r>
          </w:p>
        </w:tc>
        <w:tc>
          <w:tcPr>
            <w:tcW w:w="1842" w:type="dxa"/>
          </w:tcPr>
          <w:p w14:paraId="16801134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4A20B482" w14:textId="77777777" w:rsidR="00373FCC" w:rsidRPr="00AE019A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, Camp Like Settings, Dispersed Displacement Contexts</w:t>
            </w:r>
          </w:p>
        </w:tc>
        <w:tc>
          <w:tcPr>
            <w:tcW w:w="3392" w:type="dxa"/>
          </w:tcPr>
          <w:p w14:paraId="66AFF656" w14:textId="77777777" w:rsidR="00373FCC" w:rsidRPr="00AE019A" w:rsidRDefault="00D31E80" w:rsidP="00AE019A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33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https://youtu.be/Xz7OJ_mgr9E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078A3D2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792D66F3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72E6FDA" w14:textId="3FDCA233" w:rsidR="00373FCC" w:rsidRPr="00AE019A" w:rsidRDefault="00373FCC" w:rsidP="001962B1">
            <w:pPr>
              <w:widowControl w:val="0"/>
              <w:autoSpaceDE w:val="0"/>
              <w:autoSpaceDN w:val="0"/>
              <w:outlineLvl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Area-based assessments to inform urban CCCM responses in Burkina Faso </w:t>
            </w:r>
            <w:r w:rsidRPr="00186CFD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IMPACT/REACH</w:t>
            </w:r>
          </w:p>
        </w:tc>
        <w:tc>
          <w:tcPr>
            <w:tcW w:w="1842" w:type="dxa"/>
          </w:tcPr>
          <w:p w14:paraId="2B85F542" w14:textId="06CD4944" w:rsidR="00373FCC" w:rsidRPr="00AE019A" w:rsidRDefault="00373FCC" w:rsidP="001962B1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4D1EB081" w14:textId="0C806E21" w:rsidR="00373FCC" w:rsidRPr="00AE019A" w:rsidRDefault="00373FCC" w:rsidP="001962B1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, Camp Like Settings, Dispersed Displacement Contexts, Urban, Area based assessment </w:t>
            </w:r>
          </w:p>
        </w:tc>
        <w:tc>
          <w:tcPr>
            <w:tcW w:w="3392" w:type="dxa"/>
          </w:tcPr>
          <w:p w14:paraId="41C764C6" w14:textId="77777777" w:rsidR="00373FCC" w:rsidRPr="00AE019A" w:rsidRDefault="00D31E80" w:rsidP="001962B1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34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https://youtu.be/GMVe40RRtfg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 </w:t>
            </w:r>
          </w:p>
          <w:p w14:paraId="423EAADB" w14:textId="77777777" w:rsidR="00373FCC" w:rsidRPr="00AE019A" w:rsidRDefault="00373FCC" w:rsidP="001962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216366EC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77730A9" w14:textId="7A20D650" w:rsidR="00373FCC" w:rsidRPr="00A66319" w:rsidRDefault="00373FCC" w:rsidP="00A66319">
            <w:pPr>
              <w:widowControl w:val="0"/>
              <w:autoSpaceDE w:val="0"/>
              <w:autoSpaceDN w:val="0"/>
              <w:outlineLvl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66319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UNHCR/UN-Habitat Settlement Profiling Tool</w:t>
            </w:r>
            <w:r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s</w:t>
            </w:r>
            <w:r w:rsidRPr="00A66319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Settlement Profiles </w:t>
            </w:r>
            <w:r w:rsidRPr="00186CFD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UNHCR/UNHABITAT</w:t>
            </w:r>
          </w:p>
        </w:tc>
        <w:tc>
          <w:tcPr>
            <w:tcW w:w="1842" w:type="dxa"/>
          </w:tcPr>
          <w:p w14:paraId="3292AF84" w14:textId="28DB628A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406438FD" w14:textId="03600A86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, Area based assessment and profiling, Area Based Coordination </w:t>
            </w:r>
          </w:p>
        </w:tc>
        <w:tc>
          <w:tcPr>
            <w:tcW w:w="3392" w:type="dxa"/>
          </w:tcPr>
          <w:p w14:paraId="57139699" w14:textId="77777777" w:rsidR="00373FCC" w:rsidRPr="00AE019A" w:rsidRDefault="00D31E80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35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https://youtu.be/0CxawEUyJYU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59580923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2EC5B8F8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6E4F454" w14:textId="011FFABC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CCCM Area Based Approach in Yemen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DRC</w:t>
            </w:r>
          </w:p>
        </w:tc>
        <w:tc>
          <w:tcPr>
            <w:tcW w:w="1842" w:type="dxa"/>
          </w:tcPr>
          <w:p w14:paraId="387E07C4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55FCCE75" w14:textId="77777777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, Area based assessment and profiling, Area Based Coordination</w:t>
            </w:r>
          </w:p>
        </w:tc>
        <w:tc>
          <w:tcPr>
            <w:tcW w:w="3392" w:type="dxa"/>
          </w:tcPr>
          <w:p w14:paraId="51771750" w14:textId="77777777" w:rsidR="00373FCC" w:rsidRPr="00AE019A" w:rsidRDefault="00D31E80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36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https://youtu.be/SoP7UGfCxUU</w:t>
              </w:r>
            </w:hyperlink>
          </w:p>
          <w:p w14:paraId="60C633FF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373FCC" w14:paraId="5DD2E4B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255DB2E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CCCM Area Based Approach in Yemen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DRC</w:t>
            </w:r>
          </w:p>
          <w:p w14:paraId="62C672CA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722E8B9E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PPT</w:t>
            </w:r>
          </w:p>
        </w:tc>
        <w:tc>
          <w:tcPr>
            <w:tcW w:w="6804" w:type="dxa"/>
          </w:tcPr>
          <w:p w14:paraId="7EAF1D3D" w14:textId="77777777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, Area based assessment and profiling, Area Based Coordination</w:t>
            </w:r>
          </w:p>
        </w:tc>
        <w:tc>
          <w:tcPr>
            <w:tcW w:w="3392" w:type="dxa"/>
          </w:tcPr>
          <w:p w14:paraId="1BD53805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37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https://www.cccmcluster.org/resources/cccm-aba-coordination-introduction</w:t>
              </w:r>
            </w:hyperlink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AE019A" w14:paraId="0A4BC556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4B9FC2B2" w14:textId="3D55AF19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lastRenderedPageBreak/>
              <w:t>Community Coordination Toolbox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NRC</w:t>
            </w:r>
          </w:p>
        </w:tc>
        <w:tc>
          <w:tcPr>
            <w:tcW w:w="1842" w:type="dxa"/>
          </w:tcPr>
          <w:p w14:paraId="4AFD00CD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6714A604" w14:textId="77777777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Community Centers, Community Engagement, Community Coordination toolbox, Participation Working Group</w:t>
            </w:r>
          </w:p>
        </w:tc>
        <w:tc>
          <w:tcPr>
            <w:tcW w:w="3392" w:type="dxa"/>
          </w:tcPr>
          <w:p w14:paraId="790746ED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</w:p>
          <w:p w14:paraId="2738FC7E" w14:textId="77777777" w:rsidR="00373FCC" w:rsidRPr="00AE019A" w:rsidRDefault="00D31E80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38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https://youtu.be/XuYZhao_UA8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503B3421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60D8D8CD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7DE2493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Settlements Approach and CCCM applications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USWG</w:t>
            </w:r>
          </w:p>
          <w:p w14:paraId="402DD4F3" w14:textId="77777777" w:rsidR="00373FCC" w:rsidRPr="00AE019A" w:rsidRDefault="00373FCC" w:rsidP="00A66319">
            <w:pPr>
              <w:widowControl w:val="0"/>
              <w:autoSpaceDE w:val="0"/>
              <w:autoSpaceDN w:val="0"/>
              <w:spacing w:before="56" w:line="276" w:lineRule="auto"/>
              <w:ind w:left="120" w:right="418"/>
              <w:jc w:val="both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394F34EF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2EAE99AE" w14:textId="77777777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, Catchment Area, Area based assessment and profiling, Area Based Coordination</w:t>
            </w:r>
          </w:p>
        </w:tc>
        <w:tc>
          <w:tcPr>
            <w:tcW w:w="3392" w:type="dxa"/>
          </w:tcPr>
          <w:p w14:paraId="717AE046" w14:textId="77777777" w:rsidR="00373FCC" w:rsidRPr="00AE019A" w:rsidRDefault="00D31E80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39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https://youtu.be/dTF0hcATFeU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11FAE2BB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</w:p>
        </w:tc>
      </w:tr>
      <w:tr w:rsidR="00373FCC" w:rsidRPr="00AE019A" w14:paraId="5D8065D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A022B80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Host Communities and Informal Settlements Profiling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REACH/ACTED</w:t>
            </w:r>
          </w:p>
          <w:p w14:paraId="404BD771" w14:textId="77777777" w:rsidR="00373FCC" w:rsidRPr="00AE019A" w:rsidRDefault="00373FCC" w:rsidP="00A66319">
            <w:pPr>
              <w:widowControl w:val="0"/>
              <w:autoSpaceDE w:val="0"/>
              <w:autoSpaceDN w:val="0"/>
              <w:spacing w:before="56" w:line="276" w:lineRule="auto"/>
              <w:ind w:left="120" w:right="418"/>
              <w:jc w:val="both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3894F353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454798DC" w14:textId="77777777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Area Based approaches, Displacement Affected Communities, 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Catchment Area, Area based assessment and profiling, Area Based Coordination</w:t>
            </w:r>
          </w:p>
        </w:tc>
        <w:tc>
          <w:tcPr>
            <w:tcW w:w="3392" w:type="dxa"/>
          </w:tcPr>
          <w:p w14:paraId="6F7458D2" w14:textId="77777777" w:rsidR="00373FCC" w:rsidRPr="00AE019A" w:rsidRDefault="00D31E80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hyperlink r:id="rId40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https://youtu.be/7gEyLNUL6ew</w:t>
              </w:r>
            </w:hyperlink>
          </w:p>
        </w:tc>
      </w:tr>
      <w:tr w:rsidR="00373FCC" w:rsidRPr="00AE019A" w14:paraId="4012094C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1D035E3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Challenges of keeping track of population numbers in informal urban settlements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NRC</w:t>
            </w:r>
          </w:p>
          <w:p w14:paraId="4BB00933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3B5DCB29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1847B160" w14:textId="77777777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Area Based approaches, Displacement Affected Communities, 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Catchment Area, Area based assessment and profiling, Area Based Coordination</w:t>
            </w:r>
          </w:p>
        </w:tc>
        <w:tc>
          <w:tcPr>
            <w:tcW w:w="3392" w:type="dxa"/>
          </w:tcPr>
          <w:p w14:paraId="051E1187" w14:textId="77777777" w:rsidR="00373FCC" w:rsidRPr="00AE019A" w:rsidRDefault="00D31E80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hyperlink r:id="rId41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https://youtu.be/A0gnfUXE1OI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</w:p>
          <w:p w14:paraId="6D931ED0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373FCC" w14:paraId="437DB8BF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EFB8CA4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Community Coordination toolbox Tools Guide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NRC</w:t>
            </w:r>
          </w:p>
        </w:tc>
        <w:tc>
          <w:tcPr>
            <w:tcW w:w="1842" w:type="dxa"/>
          </w:tcPr>
          <w:p w14:paraId="634F35DC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Matrix</w:t>
            </w:r>
          </w:p>
        </w:tc>
        <w:tc>
          <w:tcPr>
            <w:tcW w:w="6804" w:type="dxa"/>
          </w:tcPr>
          <w:p w14:paraId="70D2214B" w14:textId="77777777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Community Centers, Community Engagement, Community Coordination toolbox, Participation Working Group</w:t>
            </w:r>
          </w:p>
        </w:tc>
        <w:tc>
          <w:tcPr>
            <w:tcW w:w="3392" w:type="dxa"/>
          </w:tcPr>
          <w:p w14:paraId="62787DC4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42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https://cct.nrc.no/chapter/1/folder/65</w:t>
              </w:r>
            </w:hyperlink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373FCC" w14:paraId="78073A3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49254A7B" w14:textId="78606A11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lastRenderedPageBreak/>
              <w:t xml:space="preserve">How to use community coordination tools in an Area-Based Approach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NRC</w:t>
            </w:r>
            <w:r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36A73B62" w14:textId="77777777" w:rsidR="00373FCC" w:rsidRPr="00AE019A" w:rsidRDefault="00373FCC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Paper </w:t>
            </w:r>
          </w:p>
        </w:tc>
        <w:tc>
          <w:tcPr>
            <w:tcW w:w="6804" w:type="dxa"/>
          </w:tcPr>
          <w:p w14:paraId="489DEB41" w14:textId="77777777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Area Based approaches, Community Centers, Community Engagement, Community Coordination toolbox, Participation Working Group</w:t>
            </w:r>
          </w:p>
        </w:tc>
        <w:tc>
          <w:tcPr>
            <w:tcW w:w="3392" w:type="dxa"/>
          </w:tcPr>
          <w:p w14:paraId="3B2E3DD7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43" w:history="1">
              <w:r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https://cct.nrc.no/chapter/1/folder/65</w:t>
              </w:r>
            </w:hyperlink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373FCC" w14:paraId="0E4A480D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4DBF40EC" w14:textId="10B02C33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  <w:r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Introduction to the Settlement Approach: 1</w:t>
            </w:r>
            <w:r w:rsidRPr="002010FD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st</w:t>
            </w:r>
            <w:r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 xml:space="preserve"> Workshop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by </w:t>
            </w:r>
            <w:r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Global Shelter Cluster </w:t>
            </w:r>
          </w:p>
        </w:tc>
        <w:tc>
          <w:tcPr>
            <w:tcW w:w="1842" w:type="dxa"/>
          </w:tcPr>
          <w:p w14:paraId="3D2A8164" w14:textId="070F0B09" w:rsidR="00373FCC" w:rsidRPr="00AE019A" w:rsidRDefault="00373FCC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22B2A322" w14:textId="417B2422" w:rsidR="00373FCC" w:rsidRPr="00AE019A" w:rsidRDefault="00373FCC" w:rsidP="002010FD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, Area Based Coordination, Humanitarian Coordination, </w:t>
            </w:r>
            <w:r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Catchement Area </w:t>
            </w:r>
          </w:p>
        </w:tc>
        <w:tc>
          <w:tcPr>
            <w:tcW w:w="3392" w:type="dxa"/>
          </w:tcPr>
          <w:p w14:paraId="57A27408" w14:textId="5FCBC30A" w:rsidR="00373FCC" w:rsidRPr="002010FD" w:rsidRDefault="00373FCC" w:rsidP="00A66319">
            <w:pPr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sz w:val="22"/>
                <w:lang w:val="en-US"/>
              </w:rPr>
            </w:pPr>
            <w:hyperlink r:id="rId44" w:history="1">
              <w:r w:rsidRPr="002010FD">
                <w:rPr>
                  <w:rStyle w:val="Hyperlink"/>
                  <w:rFonts w:ascii="Calibri" w:hAnsi="Calibri" w:cs="Calibri"/>
                  <w:sz w:val="22"/>
                  <w:lang w:val="en-US"/>
                </w:rPr>
                <w:t>Introduction to the Settlements Approach: 1st workshop</w:t>
              </w:r>
            </w:hyperlink>
          </w:p>
        </w:tc>
      </w:tr>
      <w:tr w:rsidR="00373FCC" w:rsidRPr="00373FCC" w14:paraId="3EBFA5A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661D6AEF" w14:textId="43041ED4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  <w:r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Introduction to the Settlement Approach: 2</w:t>
            </w:r>
            <w:r w:rsidRPr="002010FD">
              <w:rPr>
                <w:rFonts w:ascii="AppleSystemUIFont" w:eastAsia="Calibri" w:hAnsi="AppleSystemUIFont" w:cs="AppleSystemUIFont"/>
                <w:b/>
                <w:bCs/>
                <w:sz w:val="22"/>
                <w:vertAlign w:val="superscript"/>
                <w:lang w:val="en-US" w:bidi="ar-SA"/>
              </w:rPr>
              <w:t>nd</w:t>
            </w:r>
            <w:r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 xml:space="preserve"> Workshop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 by </w:t>
            </w:r>
            <w:r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Global Shelter Cluster</w:t>
            </w:r>
          </w:p>
        </w:tc>
        <w:tc>
          <w:tcPr>
            <w:tcW w:w="1842" w:type="dxa"/>
          </w:tcPr>
          <w:p w14:paraId="119C3129" w14:textId="2B9CAF3F" w:rsidR="00373FCC" w:rsidRPr="00AE019A" w:rsidRDefault="00373FCC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>Webinar</w:t>
            </w:r>
          </w:p>
        </w:tc>
        <w:tc>
          <w:tcPr>
            <w:tcW w:w="6804" w:type="dxa"/>
          </w:tcPr>
          <w:p w14:paraId="3016BFAC" w14:textId="4BB6C13A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, Area Based Coordination, Humanitarian Coordination, </w:t>
            </w:r>
            <w:r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Catchement Area</w:t>
            </w:r>
          </w:p>
        </w:tc>
        <w:tc>
          <w:tcPr>
            <w:tcW w:w="3392" w:type="dxa"/>
          </w:tcPr>
          <w:p w14:paraId="3F1FB716" w14:textId="6E99CEAA" w:rsidR="00373FCC" w:rsidRPr="002010FD" w:rsidRDefault="00373FCC" w:rsidP="00A66319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45" w:history="1">
              <w:r w:rsidRPr="002010FD">
                <w:rPr>
                  <w:rStyle w:val="Hyperlink"/>
                  <w:rFonts w:ascii="Calibri" w:hAnsi="Calibri" w:cs="Calibri"/>
                  <w:sz w:val="22"/>
                  <w:lang w:val="en-US"/>
                </w:rPr>
                <w:t>Introduction to the Settlements Approach 2nd workshop</w:t>
              </w:r>
            </w:hyperlink>
          </w:p>
        </w:tc>
      </w:tr>
      <w:tr w:rsidR="00373FCC" w:rsidRPr="00373FCC" w14:paraId="27D44F55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F0FD6EF" w14:textId="25DF2439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  <w:r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Introduction to the Settlement Approach: 3</w:t>
            </w:r>
            <w:r w:rsidRPr="002010FD">
              <w:rPr>
                <w:rFonts w:ascii="AppleSystemUIFont" w:eastAsia="Calibri" w:hAnsi="AppleSystemUIFont" w:cs="AppleSystemUIFont"/>
                <w:b/>
                <w:bCs/>
                <w:sz w:val="22"/>
                <w:vertAlign w:val="superscript"/>
                <w:lang w:val="en-US" w:bidi="ar-SA"/>
              </w:rPr>
              <w:t>rd</w:t>
            </w:r>
            <w:r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 xml:space="preserve"> Workshop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 by </w:t>
            </w:r>
            <w:r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Global Shelter Cluster</w:t>
            </w:r>
          </w:p>
        </w:tc>
        <w:tc>
          <w:tcPr>
            <w:tcW w:w="1842" w:type="dxa"/>
          </w:tcPr>
          <w:p w14:paraId="6DB554F4" w14:textId="34FBC9DF" w:rsidR="00373FCC" w:rsidRPr="00AE019A" w:rsidRDefault="00373FCC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>Webinar</w:t>
            </w:r>
          </w:p>
        </w:tc>
        <w:tc>
          <w:tcPr>
            <w:tcW w:w="6804" w:type="dxa"/>
          </w:tcPr>
          <w:p w14:paraId="60891571" w14:textId="3D1FBB8B" w:rsidR="00373FCC" w:rsidRPr="00AE019A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</w:t>
            </w:r>
            <w:r w:rsidRPr="00AE019A">
              <w:rPr>
                <w:rFonts w:ascii="Calibri" w:eastAsia="Times New Roman" w:hAnsi="Calibri" w:cs="Calibri"/>
                <w:sz w:val="22"/>
                <w:lang w:val="en-IT" w:eastAsia="en-GB" w:bidi="ar-SA"/>
              </w:rPr>
              <w:t>rea-based approaches</w:t>
            </w:r>
            <w:r w:rsidRPr="00AE019A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, Area Based Coordination, Humanitarian Coordination, </w:t>
            </w:r>
            <w:r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Catchement Area</w:t>
            </w:r>
          </w:p>
        </w:tc>
        <w:tc>
          <w:tcPr>
            <w:tcW w:w="3392" w:type="dxa"/>
          </w:tcPr>
          <w:p w14:paraId="0D379178" w14:textId="5AE544CA" w:rsidR="00373FCC" w:rsidRPr="002010FD" w:rsidRDefault="00D31E80" w:rsidP="00A66319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46" w:history="1">
              <w:r w:rsidR="00373FCC" w:rsidRPr="002010FD">
                <w:rPr>
                  <w:rStyle w:val="Hyperlink"/>
                  <w:rFonts w:ascii="Calibri" w:hAnsi="Calibri" w:cs="Calibri"/>
                  <w:sz w:val="22"/>
                  <w:lang w:val="en-US"/>
                </w:rPr>
                <w:t>Introduction to the Settlements Approach 3rd workshop</w:t>
              </w:r>
            </w:hyperlink>
          </w:p>
        </w:tc>
      </w:tr>
    </w:tbl>
    <w:p w14:paraId="4474F119" w14:textId="77777777" w:rsidR="009353CC" w:rsidRDefault="009353CC" w:rsidP="009353CC">
      <w:pPr>
        <w:rPr>
          <w:lang w:val="en-GB"/>
        </w:rPr>
      </w:pPr>
    </w:p>
    <w:p w14:paraId="4BFE5AF9" w14:textId="77777777" w:rsidR="009353CC" w:rsidRDefault="009353CC" w:rsidP="009353CC">
      <w:pPr>
        <w:rPr>
          <w:lang w:val="en-GB"/>
        </w:rPr>
      </w:pPr>
    </w:p>
    <w:p w14:paraId="0A7181BB" w14:textId="77777777" w:rsidR="009353CC" w:rsidRDefault="009353CC" w:rsidP="009353CC">
      <w:pPr>
        <w:rPr>
          <w:lang w:val="en-GB"/>
        </w:rPr>
      </w:pPr>
    </w:p>
    <w:p w14:paraId="3EEEBDC6" w14:textId="38E305C0" w:rsidR="007E611C" w:rsidRDefault="007E611C" w:rsidP="007E611C">
      <w:pPr>
        <w:pStyle w:val="Heading1"/>
        <w:spacing w:line="360" w:lineRule="auto"/>
        <w:jc w:val="center"/>
        <w:rPr>
          <w:sz w:val="22"/>
          <w:szCs w:val="22"/>
        </w:rPr>
      </w:pPr>
    </w:p>
    <w:p w14:paraId="65A37BB7" w14:textId="021859ED" w:rsidR="001F1AAA" w:rsidRPr="007E611C" w:rsidRDefault="001F1AAA" w:rsidP="00F91F86">
      <w:pPr>
        <w:rPr>
          <w:lang w:val="en-US"/>
        </w:rPr>
      </w:pPr>
    </w:p>
    <w:sectPr w:rsidR="001F1AAA" w:rsidRPr="007E611C" w:rsidSect="00CE3D7B">
      <w:footerReference w:type="default" r:id="rId47"/>
      <w:pgSz w:w="16838" w:h="11906" w:orient="landscape"/>
      <w:pgMar w:top="1440" w:right="1440" w:bottom="1440" w:left="1440" w:header="68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BE89" w14:textId="77777777" w:rsidR="008A6645" w:rsidRDefault="008A6645" w:rsidP="00F7119F">
      <w:r>
        <w:separator/>
      </w:r>
    </w:p>
  </w:endnote>
  <w:endnote w:type="continuationSeparator" w:id="0">
    <w:p w14:paraId="3275EF31" w14:textId="77777777" w:rsidR="008A6645" w:rsidRDefault="008A6645" w:rsidP="00F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nter">
    <w:altName w:val="Calibri"/>
    <w:panose1 w:val="020B0604020202020204"/>
    <w:charset w:val="00"/>
    <w:family w:val="auto"/>
    <w:notTrueType/>
    <w:pitch w:val="variable"/>
    <w:sig w:usb0="E0000AFF" w:usb1="5200A1FF" w:usb2="00000021" w:usb3="00000000" w:csb0="0000019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A6B1" w14:textId="1B84D66B" w:rsidR="00F7119F" w:rsidRDefault="00FB2F7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8B9AC7" wp14:editId="065F43F4">
          <wp:simplePos x="0" y="0"/>
          <wp:positionH relativeFrom="column">
            <wp:posOffset>-314325</wp:posOffset>
          </wp:positionH>
          <wp:positionV relativeFrom="paragraph">
            <wp:posOffset>-20955</wp:posOffset>
          </wp:positionV>
          <wp:extent cx="6445800" cy="1191895"/>
          <wp:effectExtent l="0" t="0" r="0" b="0"/>
          <wp:wrapNone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800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D0FD" w14:textId="77777777" w:rsidR="008A6645" w:rsidRDefault="008A6645" w:rsidP="00F7119F">
      <w:r>
        <w:separator/>
      </w:r>
    </w:p>
  </w:footnote>
  <w:footnote w:type="continuationSeparator" w:id="0">
    <w:p w14:paraId="345EA9BB" w14:textId="77777777" w:rsidR="008A6645" w:rsidRDefault="008A6645" w:rsidP="00F7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5D2"/>
    <w:multiLevelType w:val="hybridMultilevel"/>
    <w:tmpl w:val="6B46BDC0"/>
    <w:lvl w:ilvl="0" w:tplc="87AC72C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1B657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4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F"/>
    <w:rsid w:val="00000CFC"/>
    <w:rsid w:val="000640BF"/>
    <w:rsid w:val="000E79D5"/>
    <w:rsid w:val="00186CFD"/>
    <w:rsid w:val="001962B1"/>
    <w:rsid w:val="001F1AAA"/>
    <w:rsid w:val="002010FD"/>
    <w:rsid w:val="002A5C82"/>
    <w:rsid w:val="002E31E8"/>
    <w:rsid w:val="00363610"/>
    <w:rsid w:val="00373FCC"/>
    <w:rsid w:val="003A7FD6"/>
    <w:rsid w:val="00462DB2"/>
    <w:rsid w:val="00532338"/>
    <w:rsid w:val="005513E5"/>
    <w:rsid w:val="006A0C38"/>
    <w:rsid w:val="007477B6"/>
    <w:rsid w:val="007E611C"/>
    <w:rsid w:val="00841871"/>
    <w:rsid w:val="008A6645"/>
    <w:rsid w:val="008D7C1B"/>
    <w:rsid w:val="0092111C"/>
    <w:rsid w:val="009353CC"/>
    <w:rsid w:val="00964093"/>
    <w:rsid w:val="009F67A6"/>
    <w:rsid w:val="00A65E88"/>
    <w:rsid w:val="00A66319"/>
    <w:rsid w:val="00AD61A2"/>
    <w:rsid w:val="00AE019A"/>
    <w:rsid w:val="00B00E5F"/>
    <w:rsid w:val="00BB2568"/>
    <w:rsid w:val="00C40B0E"/>
    <w:rsid w:val="00CA5C13"/>
    <w:rsid w:val="00CE3D7B"/>
    <w:rsid w:val="00D31E80"/>
    <w:rsid w:val="00E611FB"/>
    <w:rsid w:val="00EA2B02"/>
    <w:rsid w:val="00EC6FE1"/>
    <w:rsid w:val="00ED7CB4"/>
    <w:rsid w:val="00F7119F"/>
    <w:rsid w:val="00F91F86"/>
    <w:rsid w:val="00F94853"/>
    <w:rsid w:val="00FA2479"/>
    <w:rsid w:val="00FB2F70"/>
    <w:rsid w:val="0303A49D"/>
    <w:rsid w:val="7824A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11C32B"/>
  <w15:chartTrackingRefBased/>
  <w15:docId w15:val="{417E89A8-FF72-CC4B-BDC6-CEBD07E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IT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D6"/>
    <w:rPr>
      <w:rFonts w:ascii="Inter" w:hAnsi="Inter" w:cs="Vrinda"/>
      <w:sz w:val="20"/>
      <w:szCs w:val="22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19F"/>
    <w:pPr>
      <w:outlineLvl w:val="0"/>
    </w:pPr>
    <w:rPr>
      <w:b/>
      <w:bCs/>
      <w:color w:val="1B657C"/>
      <w:sz w:val="36"/>
      <w:szCs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7119F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7119F"/>
    <w:rPr>
      <w:rFonts w:cs="Vrinda"/>
    </w:rPr>
  </w:style>
  <w:style w:type="character" w:customStyle="1" w:styleId="Heading1Char">
    <w:name w:val="Heading 1 Char"/>
    <w:basedOn w:val="DefaultParagraphFont"/>
    <w:link w:val="Heading1"/>
    <w:uiPriority w:val="9"/>
    <w:rsid w:val="00F7119F"/>
    <w:rPr>
      <w:rFonts w:ascii="Inter" w:hAnsi="Inter" w:cs="Vrinda"/>
      <w:b/>
      <w:bCs/>
      <w:color w:val="1B657C"/>
      <w:sz w:val="36"/>
      <w:szCs w:val="44"/>
      <w:lang w:val="en-GB"/>
    </w:rPr>
  </w:style>
  <w:style w:type="table" w:styleId="TableGrid">
    <w:name w:val="Table Grid"/>
    <w:basedOn w:val="TableNormal"/>
    <w:uiPriority w:val="39"/>
    <w:rsid w:val="00B0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47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E79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010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cmcluster.org/resources/cccm-case-studies-2016-2019-chapter-2" TargetMode="External"/><Relationship Id="rId18" Type="http://schemas.openxmlformats.org/officeDocument/2006/relationships/hyperlink" Target="https://www.cccmcluster.org/resources/cccm-case-studies-2020-camp-management-coordination-chapter" TargetMode="External"/><Relationship Id="rId26" Type="http://schemas.openxmlformats.org/officeDocument/2006/relationships/hyperlink" Target="https://youtu.be/Fo-ryWZnywY" TargetMode="External"/><Relationship Id="rId39" Type="http://schemas.openxmlformats.org/officeDocument/2006/relationships/hyperlink" Target="https://youtu.be/dTF0hcATFeU" TargetMode="External"/><Relationship Id="rId21" Type="http://schemas.openxmlformats.org/officeDocument/2006/relationships/hyperlink" Target="https://www.cccmcluster.org/resources/cccm-case-studies-2020-capacity-building-chapter" TargetMode="External"/><Relationship Id="rId34" Type="http://schemas.openxmlformats.org/officeDocument/2006/relationships/hyperlink" Target="https://youtu.be/GMVe40RRtfg" TargetMode="External"/><Relationship Id="rId42" Type="http://schemas.openxmlformats.org/officeDocument/2006/relationships/hyperlink" Target="https://cct.nrc.no/chapter/1/folder/65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cccmcluster.org/resources/cccm-case-studies-2016-2019-chapter-2" TargetMode="External"/><Relationship Id="rId29" Type="http://schemas.openxmlformats.org/officeDocument/2006/relationships/hyperlink" Target="https://www.cccmcluster.org/resources/cccm-aba-coordination-introduction" TargetMode="External"/><Relationship Id="rId11" Type="http://schemas.openxmlformats.org/officeDocument/2006/relationships/hyperlink" Target="https://www.cccmcluster.org/resources/urban-displacement-out-camps-review-udoc" TargetMode="External"/><Relationship Id="rId24" Type="http://schemas.openxmlformats.org/officeDocument/2006/relationships/hyperlink" Target="https://youtu.be/EaX78O0AOog" TargetMode="External"/><Relationship Id="rId32" Type="http://schemas.openxmlformats.org/officeDocument/2006/relationships/hyperlink" Target="https://youtu.be/1JZl0fT7XTA" TargetMode="External"/><Relationship Id="rId37" Type="http://schemas.openxmlformats.org/officeDocument/2006/relationships/hyperlink" Target="https://www.cccmcluster.org/resources/cccm-aba-coordination-introduction" TargetMode="External"/><Relationship Id="rId40" Type="http://schemas.openxmlformats.org/officeDocument/2006/relationships/hyperlink" Target="https://youtu.be/7gEyLNUL6ew" TargetMode="External"/><Relationship Id="rId45" Type="http://schemas.openxmlformats.org/officeDocument/2006/relationships/hyperlink" Target="https://www.youtube.com/watch?v=kakxLNMNM4g&amp;pp=ygUTc2V0dGxlbWVudCBhcHByb2FjaA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ccmcluster.org/resources/cccm-case-studies-2016-2019-chapter-2" TargetMode="External"/><Relationship Id="rId23" Type="http://schemas.openxmlformats.org/officeDocument/2006/relationships/hyperlink" Target="https://www.youtube.com/watch?v=rFZv9nvWJQw" TargetMode="External"/><Relationship Id="rId28" Type="http://schemas.openxmlformats.org/officeDocument/2006/relationships/hyperlink" Target="https://www.youtube.com/watch?v=9YjaNUrWlf0" TargetMode="External"/><Relationship Id="rId36" Type="http://schemas.openxmlformats.org/officeDocument/2006/relationships/hyperlink" Target="https://youtu.be/SoP7UGfCxU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ata.unhcr.org/en/documents/details/89553" TargetMode="External"/><Relationship Id="rId19" Type="http://schemas.openxmlformats.org/officeDocument/2006/relationships/hyperlink" Target="https://www.cccmcluster.org/resources/cccm-case-studies-2020-participation-chapter" TargetMode="External"/><Relationship Id="rId31" Type="http://schemas.openxmlformats.org/officeDocument/2006/relationships/hyperlink" Target="https://youtu.be/V3aXy8rVgO4" TargetMode="External"/><Relationship Id="rId44" Type="http://schemas.openxmlformats.org/officeDocument/2006/relationships/hyperlink" Target="https://www.youtube.com/watch?v=Jm9ulQJ_K30&amp;pp=ygUTc2V0dGxlbWVudCBhcHByb2Fja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mcluster.org/resources/documento-sobre-enfoque-por-areas" TargetMode="External"/><Relationship Id="rId14" Type="http://schemas.openxmlformats.org/officeDocument/2006/relationships/hyperlink" Target="https://www.cccmcluster.org/resources/cccm-case-studies-2016-2019-chapter-2" TargetMode="External"/><Relationship Id="rId22" Type="http://schemas.openxmlformats.org/officeDocument/2006/relationships/hyperlink" Target="https://www.cccmcluster.org/resources/cccm-case-studies-2021-2022-chapter-1" TargetMode="External"/><Relationship Id="rId27" Type="http://schemas.openxmlformats.org/officeDocument/2006/relationships/hyperlink" Target="https://youtu.be/e7yzoCBCTKs" TargetMode="External"/><Relationship Id="rId30" Type="http://schemas.openxmlformats.org/officeDocument/2006/relationships/hyperlink" Target="https://www.youtube.com/watch?v=CQRnCwbRY4Y" TargetMode="External"/><Relationship Id="rId35" Type="http://schemas.openxmlformats.org/officeDocument/2006/relationships/hyperlink" Target="https://youtu.be/0CxawEUyJYU" TargetMode="External"/><Relationship Id="rId43" Type="http://schemas.openxmlformats.org/officeDocument/2006/relationships/hyperlink" Target="https://cct.nrc.no/chapter/1/folder/6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ccmcluster.org/resources/cccm-position-area-based-approach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ccmcluster.org/resources/management-and-coordination-collective-settings-through-mobile-approach-working-paper" TargetMode="External"/><Relationship Id="rId17" Type="http://schemas.openxmlformats.org/officeDocument/2006/relationships/hyperlink" Target="https://www.cccmcluster.org/resources/cccm-case-studies-2016-2019-chapter-2" TargetMode="External"/><Relationship Id="rId25" Type="http://schemas.openxmlformats.org/officeDocument/2006/relationships/hyperlink" Target="https://youtu.be/qYGeAQS4058" TargetMode="External"/><Relationship Id="rId33" Type="http://schemas.openxmlformats.org/officeDocument/2006/relationships/hyperlink" Target="https://youtu.be/Xz7OJ_mgr9E" TargetMode="External"/><Relationship Id="rId38" Type="http://schemas.openxmlformats.org/officeDocument/2006/relationships/hyperlink" Target="https://youtu.be/XuYZhao_UA8" TargetMode="External"/><Relationship Id="rId46" Type="http://schemas.openxmlformats.org/officeDocument/2006/relationships/hyperlink" Target="https://www.youtube.com/watch?v=p9Qkejydbcc&amp;pp=ygUTc2V0dGxlbWVudCBhcHByb2FjaA%3D%3D" TargetMode="External"/><Relationship Id="rId20" Type="http://schemas.openxmlformats.org/officeDocument/2006/relationships/hyperlink" Target="https://www.cccmcluster.org/resources/cccm-case-studies-2020-capacity-building-chapter" TargetMode="External"/><Relationship Id="rId41" Type="http://schemas.openxmlformats.org/officeDocument/2006/relationships/hyperlink" Target="https://youtu.be/A0gnfUXE1O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1960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Mikulec</dc:creator>
  <cp:keywords/>
  <dc:description/>
  <cp:lastModifiedBy>VALENTINI Elena</cp:lastModifiedBy>
  <cp:revision>20</cp:revision>
  <dcterms:created xsi:type="dcterms:W3CDTF">2023-06-01T13:38:00Z</dcterms:created>
  <dcterms:modified xsi:type="dcterms:W3CDTF">2023-08-03T12:58:00Z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2023-06-01T13:38:03Z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50ac483c-8f43-4a6a-886b-e6603e7abfb1</vt:lpwstr>
  </property>
  <property fmtid="{D5CDD505-2E9C-101B-9397-08002B2CF9AE}" pid="8" name="MSIP_Label_2059aa38-f392-4105-be92-628035578272_ContentBits">
    <vt:lpwstr>0</vt:lpwstr>
  </property>
</Properties>
</file>