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AFF" w14:textId="77777777" w:rsidR="00E13458" w:rsidRPr="006E77AB" w:rsidRDefault="00E13458" w:rsidP="0094394A">
      <w:pPr>
        <w:shd w:val="clear" w:color="auto" w:fill="FFFFFF"/>
        <w:contextualSpacing/>
        <w:jc w:val="both"/>
        <w:rPr>
          <w:rFonts w:ascii="Calibri" w:hAnsi="Calibri" w:cs="Arial"/>
          <w:sz w:val="22"/>
          <w:szCs w:val="22"/>
          <w:lang w:val="en-US"/>
        </w:rPr>
      </w:pPr>
      <w:r w:rsidRPr="006E77AB">
        <w:rPr>
          <w:rFonts w:ascii="Calibri" w:hAnsi="Calibri" w:cs="Arial"/>
          <w:b/>
          <w:bCs/>
          <w:sz w:val="22"/>
          <w:szCs w:val="22"/>
          <w:lang w:val="en-US"/>
        </w:rPr>
        <w:t> </w:t>
      </w:r>
    </w:p>
    <w:tbl>
      <w:tblPr>
        <w:tblStyle w:val="TableGrid"/>
        <w:tblW w:w="10774" w:type="dxa"/>
        <w:tblInd w:w="-743" w:type="dxa"/>
        <w:tblLook w:val="04A0" w:firstRow="1" w:lastRow="0" w:firstColumn="1" w:lastColumn="0" w:noHBand="0" w:noVBand="1"/>
      </w:tblPr>
      <w:tblGrid>
        <w:gridCol w:w="1135"/>
        <w:gridCol w:w="9639"/>
      </w:tblGrid>
      <w:tr w:rsidR="008B674A" w:rsidRPr="006E77AB" w14:paraId="3DE4D37F" w14:textId="77777777" w:rsidTr="00260630">
        <w:tc>
          <w:tcPr>
            <w:tcW w:w="1135" w:type="dxa"/>
            <w:shd w:val="clear" w:color="auto" w:fill="17365D" w:themeFill="text2" w:themeFillShade="BF"/>
          </w:tcPr>
          <w:p w14:paraId="1FBE5C7F" w14:textId="30A52544"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Title:  </w:t>
            </w:r>
          </w:p>
        </w:tc>
        <w:tc>
          <w:tcPr>
            <w:tcW w:w="9639" w:type="dxa"/>
          </w:tcPr>
          <w:p w14:paraId="3295F500" w14:textId="391F5AF3"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 xml:space="preserve">ESF-6 </w:t>
            </w:r>
            <w:r w:rsidR="00B1051F">
              <w:rPr>
                <w:rFonts w:ascii="Calibri" w:hAnsi="Calibri"/>
                <w:lang w:val="en-US"/>
              </w:rPr>
              <w:t>Emergency Shelters-</w:t>
            </w:r>
            <w:r w:rsidRPr="006E77AB">
              <w:rPr>
                <w:rFonts w:ascii="Calibri" w:hAnsi="Calibri"/>
                <w:lang w:val="en-US"/>
              </w:rPr>
              <w:t xml:space="preserve"> Humanitarian Partners Meeting</w:t>
            </w:r>
          </w:p>
        </w:tc>
      </w:tr>
      <w:tr w:rsidR="008B674A" w:rsidRPr="006E77AB" w14:paraId="069BC5EF" w14:textId="77777777" w:rsidTr="00260630">
        <w:tc>
          <w:tcPr>
            <w:tcW w:w="1135" w:type="dxa"/>
            <w:shd w:val="clear" w:color="auto" w:fill="17365D" w:themeFill="text2" w:themeFillShade="BF"/>
          </w:tcPr>
          <w:p w14:paraId="4975B9AD" w14:textId="4A9367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Date: </w:t>
            </w:r>
          </w:p>
        </w:tc>
        <w:tc>
          <w:tcPr>
            <w:tcW w:w="9639" w:type="dxa"/>
          </w:tcPr>
          <w:p w14:paraId="26899166" w14:textId="4D81B53C" w:rsidR="00C01D04" w:rsidRPr="006E77AB" w:rsidRDefault="00BB6A70" w:rsidP="0094394A">
            <w:pPr>
              <w:contextualSpacing/>
              <w:jc w:val="both"/>
              <w:rPr>
                <w:rFonts w:ascii="Calibri" w:hAnsi="Calibri" w:cs="Arial"/>
                <w:b/>
                <w:bCs/>
                <w:szCs w:val="22"/>
                <w:lang w:val="en-US"/>
              </w:rPr>
            </w:pPr>
            <w:r>
              <w:rPr>
                <w:rFonts w:ascii="Calibri" w:hAnsi="Calibri"/>
                <w:lang w:val="en-US"/>
              </w:rPr>
              <w:t>5 December 2019</w:t>
            </w:r>
          </w:p>
        </w:tc>
      </w:tr>
      <w:tr w:rsidR="008B674A" w:rsidRPr="006E77AB" w14:paraId="10BC881C" w14:textId="77777777" w:rsidTr="00260630">
        <w:tc>
          <w:tcPr>
            <w:tcW w:w="1135" w:type="dxa"/>
            <w:shd w:val="clear" w:color="auto" w:fill="17365D" w:themeFill="text2" w:themeFillShade="BF"/>
          </w:tcPr>
          <w:p w14:paraId="58147B91" w14:textId="13E9785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Venue: </w:t>
            </w:r>
          </w:p>
        </w:tc>
        <w:tc>
          <w:tcPr>
            <w:tcW w:w="9639" w:type="dxa"/>
          </w:tcPr>
          <w:p w14:paraId="58ECD537" w14:textId="04128F59" w:rsidR="00C01D04" w:rsidRPr="006E77AB" w:rsidRDefault="00BB6A70" w:rsidP="0094394A">
            <w:pPr>
              <w:contextualSpacing/>
              <w:jc w:val="both"/>
              <w:rPr>
                <w:rFonts w:ascii="Calibri" w:hAnsi="Calibri" w:cs="Arial"/>
                <w:b/>
                <w:bCs/>
                <w:szCs w:val="22"/>
                <w:lang w:val="en-US"/>
              </w:rPr>
            </w:pPr>
            <w:r>
              <w:rPr>
                <w:rFonts w:ascii="Calibri" w:hAnsi="Calibri"/>
                <w:lang w:val="en-US"/>
              </w:rPr>
              <w:t>Sir Kendall G</w:t>
            </w:r>
            <w:r w:rsidR="00676D7E">
              <w:rPr>
                <w:rFonts w:ascii="Calibri" w:hAnsi="Calibri"/>
                <w:lang w:val="en-US"/>
              </w:rPr>
              <w:t>L</w:t>
            </w:r>
            <w:r>
              <w:rPr>
                <w:rFonts w:ascii="Calibri" w:hAnsi="Calibri"/>
                <w:lang w:val="en-US"/>
              </w:rPr>
              <w:t xml:space="preserve"> Isaac’s Gym</w:t>
            </w:r>
          </w:p>
        </w:tc>
      </w:tr>
      <w:tr w:rsidR="008B674A" w:rsidRPr="006E77AB" w14:paraId="76259110" w14:textId="77777777" w:rsidTr="00260630">
        <w:tc>
          <w:tcPr>
            <w:tcW w:w="1135" w:type="dxa"/>
            <w:shd w:val="clear" w:color="auto" w:fill="17365D" w:themeFill="text2" w:themeFillShade="BF"/>
          </w:tcPr>
          <w:p w14:paraId="2363DDF3" w14:textId="7EBAA9BF"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Time: </w:t>
            </w:r>
          </w:p>
        </w:tc>
        <w:tc>
          <w:tcPr>
            <w:tcW w:w="9639" w:type="dxa"/>
          </w:tcPr>
          <w:p w14:paraId="3DCCD574" w14:textId="4C7377B3"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4:00 – 5:0</w:t>
            </w:r>
            <w:r w:rsidR="007E6CDF">
              <w:rPr>
                <w:rFonts w:ascii="Calibri" w:hAnsi="Calibri"/>
                <w:lang w:val="en-US"/>
              </w:rPr>
              <w:t>8</w:t>
            </w:r>
            <w:r w:rsidRPr="006E77AB">
              <w:rPr>
                <w:rFonts w:ascii="Calibri" w:hAnsi="Calibri"/>
                <w:lang w:val="en-US"/>
              </w:rPr>
              <w:t xml:space="preserve"> pm</w:t>
            </w:r>
          </w:p>
        </w:tc>
      </w:tr>
      <w:tr w:rsidR="008B674A" w:rsidRPr="006E77AB" w14:paraId="220B7423" w14:textId="77777777" w:rsidTr="00260630">
        <w:tc>
          <w:tcPr>
            <w:tcW w:w="1135" w:type="dxa"/>
            <w:shd w:val="clear" w:color="auto" w:fill="17365D" w:themeFill="text2" w:themeFillShade="BF"/>
          </w:tcPr>
          <w:p w14:paraId="2D2E684B" w14:textId="5A0F06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Present:</w:t>
            </w:r>
          </w:p>
        </w:tc>
        <w:tc>
          <w:tcPr>
            <w:tcW w:w="9639" w:type="dxa"/>
          </w:tcPr>
          <w:p w14:paraId="66CB5868" w14:textId="571206EC" w:rsidR="00C01D04" w:rsidRPr="00164200" w:rsidRDefault="00FD2234" w:rsidP="0094394A">
            <w:pPr>
              <w:contextualSpacing/>
              <w:jc w:val="both"/>
              <w:rPr>
                <w:rFonts w:ascii="Calibri" w:hAnsi="Calibri" w:cs="Arial"/>
                <w:szCs w:val="22"/>
                <w:lang w:val="en-US"/>
              </w:rPr>
            </w:pPr>
            <w:r>
              <w:rPr>
                <w:rFonts w:ascii="Calibri" w:hAnsi="Calibri" w:cs="Arial"/>
                <w:szCs w:val="22"/>
                <w:lang w:val="en-US"/>
              </w:rPr>
              <w:t xml:space="preserve">Department of Social Services, </w:t>
            </w:r>
            <w:r w:rsidR="00676D7E">
              <w:rPr>
                <w:rFonts w:ascii="Calibri" w:hAnsi="Calibri" w:cs="Arial"/>
                <w:szCs w:val="22"/>
                <w:lang w:val="en-US"/>
              </w:rPr>
              <w:t>IOM, BUYDC, IFRC, Americares, H4H, UNFPA</w:t>
            </w:r>
            <w:r w:rsidR="008321D5">
              <w:rPr>
                <w:rFonts w:ascii="Calibri" w:hAnsi="Calibri" w:cs="Arial"/>
                <w:szCs w:val="22"/>
                <w:lang w:val="en-US"/>
              </w:rPr>
              <w:t>, Gender Department</w:t>
            </w:r>
          </w:p>
        </w:tc>
      </w:tr>
    </w:tbl>
    <w:p w14:paraId="63C24208" w14:textId="77777777" w:rsidR="00C01D04" w:rsidRPr="006E77AB" w:rsidRDefault="00C01D04" w:rsidP="0094394A">
      <w:pPr>
        <w:shd w:val="clear" w:color="auto" w:fill="FFFFFF"/>
        <w:contextualSpacing/>
        <w:jc w:val="both"/>
        <w:rPr>
          <w:rFonts w:ascii="Calibri" w:hAnsi="Calibri" w:cs="Arial"/>
          <w:b/>
          <w:bCs/>
          <w:szCs w:val="22"/>
          <w:lang w:val="en-US"/>
        </w:rPr>
      </w:pPr>
    </w:p>
    <w:p w14:paraId="043BAFCA" w14:textId="2809D646"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Chair: Leonard Cargill, </w:t>
      </w:r>
      <w:r w:rsidR="00EB1DB8" w:rsidRPr="006E77AB">
        <w:rPr>
          <w:rFonts w:ascii="Calibri" w:hAnsi="Calibri" w:cs="Arial"/>
          <w:b/>
          <w:bCs/>
          <w:szCs w:val="22"/>
          <w:lang w:val="en-US"/>
        </w:rPr>
        <w:t>Assistant Director Social Services</w:t>
      </w:r>
    </w:p>
    <w:p w14:paraId="00D37FE0" w14:textId="51C431E1"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Co-chair: </w:t>
      </w:r>
      <w:r w:rsidR="008E5A2C" w:rsidRPr="00C22296">
        <w:rPr>
          <w:rFonts w:ascii="Calibri" w:hAnsi="Calibri" w:cs="Arial"/>
          <w:szCs w:val="22"/>
          <w:lang w:val="en-US"/>
        </w:rPr>
        <w:t xml:space="preserve">Yasmine </w:t>
      </w:r>
      <w:proofErr w:type="spellStart"/>
      <w:r w:rsidR="008E5A2C" w:rsidRPr="00C22296">
        <w:rPr>
          <w:rFonts w:ascii="Calibri" w:hAnsi="Calibri" w:cs="Arial"/>
          <w:szCs w:val="22"/>
          <w:lang w:val="en-US"/>
        </w:rPr>
        <w:t>Colijn</w:t>
      </w:r>
      <w:proofErr w:type="spellEnd"/>
      <w:r w:rsidRPr="00C22296">
        <w:rPr>
          <w:rFonts w:ascii="Calibri" w:hAnsi="Calibri" w:cs="Arial"/>
          <w:szCs w:val="22"/>
          <w:lang w:val="en-US"/>
        </w:rPr>
        <w:t>, IOM</w:t>
      </w:r>
    </w:p>
    <w:p w14:paraId="3A81E280" w14:textId="77777777" w:rsidR="006001C5" w:rsidRPr="006E77AB" w:rsidRDefault="006001C5" w:rsidP="0094394A">
      <w:pPr>
        <w:shd w:val="clear" w:color="auto" w:fill="FFFFFF"/>
        <w:contextualSpacing/>
        <w:jc w:val="both"/>
        <w:rPr>
          <w:rFonts w:ascii="Calibri" w:hAnsi="Calibri" w:cs="Arial"/>
          <w:b/>
          <w:bCs/>
          <w:szCs w:val="22"/>
          <w:lang w:val="en-US"/>
        </w:rPr>
      </w:pPr>
    </w:p>
    <w:p w14:paraId="23DB28EF" w14:textId="7F5A248F" w:rsidR="006001C5" w:rsidRPr="006E77AB" w:rsidRDefault="006001C5"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Agenda:</w:t>
      </w:r>
    </w:p>
    <w:p w14:paraId="066082D9" w14:textId="271A3C9F"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Introductions/Overview</w:t>
      </w:r>
    </w:p>
    <w:p w14:paraId="3F886A97"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Adoption of minutes &amp; Review of Action points</w:t>
      </w:r>
    </w:p>
    <w:p w14:paraId="6F6DFFB0" w14:textId="3706A78D" w:rsidR="006001C5"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Updates</w:t>
      </w:r>
      <w:r w:rsidR="00984E79" w:rsidRPr="006E77AB">
        <w:rPr>
          <w:rFonts w:ascii="Calibri" w:hAnsi="Calibri" w:cs="Arial"/>
          <w:b/>
          <w:bCs/>
          <w:sz w:val="22"/>
          <w:szCs w:val="22"/>
          <w:lang w:val="en-US"/>
        </w:rPr>
        <w:t xml:space="preserve"> – per sector</w:t>
      </w:r>
    </w:p>
    <w:p w14:paraId="155691A6" w14:textId="0F093474" w:rsidR="00C30A06" w:rsidRDefault="00C30A06" w:rsidP="0094394A">
      <w:pPr>
        <w:numPr>
          <w:ilvl w:val="0"/>
          <w:numId w:val="20"/>
        </w:num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Abaco updates (&amp; other locations as relevant)</w:t>
      </w:r>
    </w:p>
    <w:p w14:paraId="448DEA68"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AOB</w:t>
      </w:r>
    </w:p>
    <w:p w14:paraId="025A6360" w14:textId="77777777" w:rsidR="001D1872" w:rsidRPr="006E77AB" w:rsidRDefault="001D1872" w:rsidP="0094394A">
      <w:pPr>
        <w:shd w:val="clear" w:color="auto" w:fill="FFFFFF"/>
        <w:contextualSpacing/>
        <w:jc w:val="both"/>
        <w:rPr>
          <w:rFonts w:ascii="Calibri" w:hAnsi="Calibri" w:cs="Arial"/>
          <w:b/>
          <w:bCs/>
          <w:szCs w:val="22"/>
          <w:lang w:val="en-US"/>
        </w:rPr>
      </w:pPr>
    </w:p>
    <w:p w14:paraId="691BF4B0" w14:textId="3B79C3E4" w:rsidR="001D1872" w:rsidRPr="007C29AE" w:rsidRDefault="0094394A" w:rsidP="0094394A">
      <w:pPr>
        <w:pStyle w:val="ListParagraph"/>
        <w:numPr>
          <w:ilvl w:val="0"/>
          <w:numId w:val="15"/>
        </w:numPr>
        <w:spacing w:after="0" w:line="240" w:lineRule="auto"/>
        <w:jc w:val="both"/>
        <w:rPr>
          <w:rFonts w:ascii="Calibri" w:hAnsi="Calibri"/>
          <w:b/>
          <w:bCs/>
          <w:lang w:val="en-US"/>
        </w:rPr>
      </w:pPr>
      <w:r w:rsidRPr="007C29AE">
        <w:rPr>
          <w:rFonts w:ascii="Calibri" w:hAnsi="Calibri"/>
          <w:b/>
          <w:bCs/>
          <w:lang w:val="en-US"/>
        </w:rPr>
        <w:t>Introductions / O</w:t>
      </w:r>
      <w:r w:rsidR="001D1872" w:rsidRPr="007C29AE">
        <w:rPr>
          <w:rFonts w:ascii="Calibri" w:hAnsi="Calibri"/>
          <w:b/>
          <w:bCs/>
          <w:lang w:val="en-US"/>
        </w:rPr>
        <w:t>verview</w:t>
      </w:r>
    </w:p>
    <w:p w14:paraId="63509A1A" w14:textId="581171DF" w:rsidR="00E13458" w:rsidRPr="006E77AB" w:rsidRDefault="00E13458" w:rsidP="0094394A">
      <w:pPr>
        <w:shd w:val="clear" w:color="auto" w:fill="FFFFFF"/>
        <w:contextualSpacing/>
        <w:jc w:val="both"/>
        <w:rPr>
          <w:rFonts w:ascii="Calibri" w:hAnsi="Calibri" w:cs="Arial"/>
          <w:sz w:val="22"/>
          <w:szCs w:val="22"/>
          <w:lang w:val="en-US"/>
        </w:rPr>
      </w:pPr>
    </w:p>
    <w:p w14:paraId="7ADAF544" w14:textId="3DD3F871" w:rsidR="00B231BE" w:rsidRDefault="00B231BE" w:rsidP="0094394A">
      <w:pPr>
        <w:numPr>
          <w:ilvl w:val="0"/>
          <w:numId w:val="15"/>
        </w:numPr>
        <w:shd w:val="clear" w:color="auto" w:fill="FFFFFF"/>
        <w:contextualSpacing/>
        <w:jc w:val="both"/>
        <w:rPr>
          <w:rFonts w:ascii="Calibri" w:hAnsi="Calibri" w:cs="Arial"/>
          <w:b/>
          <w:bCs/>
          <w:sz w:val="22"/>
          <w:szCs w:val="20"/>
          <w:lang w:val="en-US"/>
        </w:rPr>
      </w:pPr>
      <w:r w:rsidRPr="00BD0545">
        <w:rPr>
          <w:rFonts w:ascii="Calibri" w:hAnsi="Calibri" w:cs="Arial"/>
          <w:b/>
          <w:bCs/>
          <w:sz w:val="22"/>
          <w:szCs w:val="20"/>
          <w:lang w:val="en-US"/>
        </w:rPr>
        <w:t>Adoption of minutes &amp; Review of Action points</w:t>
      </w:r>
    </w:p>
    <w:p w14:paraId="5525AE79" w14:textId="579FE8C0" w:rsidR="00B47715" w:rsidRDefault="0051114F" w:rsidP="007E6CDF">
      <w:pPr>
        <w:pStyle w:val="ListParagraph"/>
        <w:numPr>
          <w:ilvl w:val="1"/>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Minutes adopted without comment</w:t>
      </w:r>
      <w:r w:rsidR="00666D81">
        <w:rPr>
          <w:rFonts w:ascii="Calibri" w:eastAsia="Times New Roman" w:hAnsi="Calibri" w:cs="Arial"/>
          <w:lang w:val="en-US"/>
        </w:rPr>
        <w:t xml:space="preserve">. </w:t>
      </w:r>
    </w:p>
    <w:p w14:paraId="2CB0FBE5" w14:textId="37668C10" w:rsidR="002E6672" w:rsidRDefault="002E6672" w:rsidP="002E6672">
      <w:pPr>
        <w:shd w:val="clear" w:color="auto" w:fill="FFFFFF"/>
        <w:jc w:val="both"/>
        <w:rPr>
          <w:rFonts w:ascii="Calibri" w:eastAsia="Times New Roman" w:hAnsi="Calibri" w:cs="Arial"/>
          <w:lang w:val="en-US"/>
        </w:rPr>
      </w:pPr>
    </w:p>
    <w:tbl>
      <w:tblPr>
        <w:tblW w:w="1034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291"/>
        <w:gridCol w:w="5161"/>
      </w:tblGrid>
      <w:tr w:rsidR="00213E45" w:rsidRPr="009D5811" w14:paraId="28D0FB31" w14:textId="436C930A" w:rsidTr="009D5811">
        <w:trPr>
          <w:trHeight w:val="295"/>
        </w:trPr>
        <w:tc>
          <w:tcPr>
            <w:tcW w:w="10349" w:type="dxa"/>
            <w:gridSpan w:val="3"/>
            <w:shd w:val="clear" w:color="000000" w:fill="0F243E"/>
            <w:vAlign w:val="center"/>
            <w:hideMark/>
          </w:tcPr>
          <w:p w14:paraId="3751B981" w14:textId="7208DD52" w:rsidR="00213E45" w:rsidRPr="009D5811" w:rsidRDefault="00213E45" w:rsidP="002E6672">
            <w:pPr>
              <w:jc w:val="center"/>
              <w:rPr>
                <w:rFonts w:ascii="Calibri" w:eastAsia="Times New Roman" w:hAnsi="Calibri" w:cs="Calibri"/>
                <w:color w:val="FFFFFF"/>
                <w:sz w:val="22"/>
                <w:szCs w:val="22"/>
                <w:lang w:val="en-BS" w:eastAsia="en-BS"/>
              </w:rPr>
            </w:pPr>
            <w:r w:rsidRPr="009D5811">
              <w:rPr>
                <w:rFonts w:ascii="Calibri" w:eastAsia="Times New Roman" w:hAnsi="Calibri" w:cs="Calibri"/>
                <w:color w:val="FFFFFF"/>
                <w:sz w:val="22"/>
                <w:szCs w:val="22"/>
                <w:lang w:val="en-BS" w:eastAsia="en-BS"/>
              </w:rPr>
              <w:t>ESF 6  - Emergency Shelters action points – 7 November 2019</w:t>
            </w:r>
          </w:p>
        </w:tc>
      </w:tr>
      <w:tr w:rsidR="002E6672" w:rsidRPr="009D5811" w14:paraId="30993048" w14:textId="55465FA8" w:rsidTr="009D5811">
        <w:trPr>
          <w:trHeight w:val="295"/>
        </w:trPr>
        <w:tc>
          <w:tcPr>
            <w:tcW w:w="3897" w:type="dxa"/>
            <w:shd w:val="clear" w:color="000000" w:fill="B8CCE4"/>
            <w:vAlign w:val="center"/>
            <w:hideMark/>
          </w:tcPr>
          <w:p w14:paraId="7441436A"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Action</w:t>
            </w:r>
          </w:p>
        </w:tc>
        <w:tc>
          <w:tcPr>
            <w:tcW w:w="1291" w:type="dxa"/>
            <w:shd w:val="clear" w:color="000000" w:fill="D9D9D9"/>
            <w:vAlign w:val="center"/>
            <w:hideMark/>
          </w:tcPr>
          <w:p w14:paraId="06C437B1"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Responsible</w:t>
            </w:r>
          </w:p>
        </w:tc>
        <w:tc>
          <w:tcPr>
            <w:tcW w:w="5161" w:type="dxa"/>
            <w:shd w:val="clear" w:color="000000" w:fill="D9D9D9"/>
          </w:tcPr>
          <w:p w14:paraId="07D0890D" w14:textId="23329C55" w:rsidR="002E6672" w:rsidRPr="009D5811" w:rsidRDefault="002E6672" w:rsidP="002E6672">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Update</w:t>
            </w:r>
          </w:p>
        </w:tc>
      </w:tr>
      <w:tr w:rsidR="002E6672" w:rsidRPr="009D5811" w14:paraId="0888EF66" w14:textId="6626631B" w:rsidTr="009D5811">
        <w:trPr>
          <w:trHeight w:val="545"/>
        </w:trPr>
        <w:tc>
          <w:tcPr>
            <w:tcW w:w="3897" w:type="dxa"/>
            <w:shd w:val="clear" w:color="auto" w:fill="auto"/>
            <w:vAlign w:val="center"/>
            <w:hideMark/>
          </w:tcPr>
          <w:p w14:paraId="7FDE0FB9"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Follow up on which information can be shared regarding needs assessments from Grand Bahama and Abaco</w:t>
            </w:r>
          </w:p>
        </w:tc>
        <w:tc>
          <w:tcPr>
            <w:tcW w:w="1291" w:type="dxa"/>
            <w:shd w:val="clear" w:color="auto" w:fill="auto"/>
            <w:vAlign w:val="center"/>
            <w:hideMark/>
          </w:tcPr>
          <w:p w14:paraId="050E16AF"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Social Services</w:t>
            </w:r>
          </w:p>
        </w:tc>
        <w:tc>
          <w:tcPr>
            <w:tcW w:w="5161" w:type="dxa"/>
          </w:tcPr>
          <w:p w14:paraId="69B4E32A" w14:textId="4B2BB5A4" w:rsidR="002E6672" w:rsidRPr="009D5811" w:rsidRDefault="001A39EC" w:rsidP="002E6672">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 xml:space="preserve">Unclear when data will be shared. </w:t>
            </w:r>
            <w:r w:rsidR="00BE1F76" w:rsidRPr="009D5811">
              <w:rPr>
                <w:rFonts w:ascii="Calibri" w:eastAsia="Times New Roman" w:hAnsi="Calibri" w:cs="Calibri"/>
                <w:color w:val="000000"/>
                <w:sz w:val="22"/>
                <w:szCs w:val="22"/>
                <w:lang w:val="en-US" w:eastAsia="en-BS"/>
              </w:rPr>
              <w:t xml:space="preserve"> </w:t>
            </w:r>
          </w:p>
        </w:tc>
      </w:tr>
      <w:tr w:rsidR="002E6672" w:rsidRPr="009D5811" w14:paraId="0F7D269E" w14:textId="5B7BB2B9" w:rsidTr="009D5811">
        <w:trPr>
          <w:trHeight w:val="818"/>
        </w:trPr>
        <w:tc>
          <w:tcPr>
            <w:tcW w:w="3897" w:type="dxa"/>
            <w:shd w:val="clear" w:color="auto" w:fill="auto"/>
            <w:vAlign w:val="center"/>
            <w:hideMark/>
          </w:tcPr>
          <w:p w14:paraId="0854DBE6"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Request directly from MOH:</w:t>
            </w:r>
            <w:r w:rsidRPr="009D5811">
              <w:rPr>
                <w:rFonts w:ascii="Calibri" w:eastAsia="Times New Roman" w:hAnsi="Calibri" w:cs="Calibri"/>
                <w:color w:val="000000"/>
                <w:sz w:val="22"/>
                <w:szCs w:val="22"/>
                <w:lang w:val="en-BS" w:eastAsia="en-BS"/>
              </w:rPr>
              <w:br/>
              <w:t>Permission to conduct immunization</w:t>
            </w:r>
            <w:r w:rsidRPr="009D5811">
              <w:rPr>
                <w:rFonts w:ascii="Calibri" w:eastAsia="Times New Roman" w:hAnsi="Calibri" w:cs="Calibri"/>
                <w:color w:val="000000"/>
                <w:sz w:val="22"/>
                <w:szCs w:val="22"/>
                <w:lang w:val="en-BS" w:eastAsia="en-BS"/>
              </w:rPr>
              <w:br/>
              <w:t>Regular blood work processing</w:t>
            </w:r>
          </w:p>
        </w:tc>
        <w:tc>
          <w:tcPr>
            <w:tcW w:w="1291" w:type="dxa"/>
            <w:shd w:val="clear" w:color="auto" w:fill="auto"/>
            <w:vAlign w:val="center"/>
            <w:hideMark/>
          </w:tcPr>
          <w:p w14:paraId="3A84B0BD"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Americares</w:t>
            </w:r>
          </w:p>
        </w:tc>
        <w:tc>
          <w:tcPr>
            <w:tcW w:w="5161" w:type="dxa"/>
          </w:tcPr>
          <w:p w14:paraId="338455B3" w14:textId="5AEC8F82" w:rsidR="002E6672" w:rsidRPr="009D5811" w:rsidRDefault="00CA1001" w:rsidP="002E6672">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 xml:space="preserve">No change as of yet. No feedback from </w:t>
            </w:r>
            <w:proofErr w:type="spellStart"/>
            <w:r w:rsidRPr="009D5811">
              <w:rPr>
                <w:rFonts w:ascii="Calibri" w:eastAsia="Times New Roman" w:hAnsi="Calibri" w:cs="Calibri"/>
                <w:color w:val="000000"/>
                <w:sz w:val="22"/>
                <w:szCs w:val="22"/>
                <w:lang w:val="en-US" w:eastAsia="en-BS"/>
              </w:rPr>
              <w:t>MoH</w:t>
            </w:r>
            <w:proofErr w:type="spellEnd"/>
            <w:r w:rsidRPr="009D5811">
              <w:rPr>
                <w:rFonts w:ascii="Calibri" w:eastAsia="Times New Roman" w:hAnsi="Calibri" w:cs="Calibri"/>
                <w:color w:val="000000"/>
                <w:sz w:val="22"/>
                <w:szCs w:val="22"/>
                <w:lang w:val="en-US" w:eastAsia="en-BS"/>
              </w:rPr>
              <w:t xml:space="preserve">. </w:t>
            </w:r>
          </w:p>
        </w:tc>
      </w:tr>
      <w:tr w:rsidR="002E6672" w:rsidRPr="009D5811" w14:paraId="1CA1157A" w14:textId="76D87C7B" w:rsidTr="009D5811">
        <w:trPr>
          <w:trHeight w:val="295"/>
        </w:trPr>
        <w:tc>
          <w:tcPr>
            <w:tcW w:w="3897" w:type="dxa"/>
            <w:shd w:val="clear" w:color="auto" w:fill="auto"/>
            <w:vAlign w:val="center"/>
            <w:hideMark/>
          </w:tcPr>
          <w:p w14:paraId="4F3F3AB6"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Update contacts list for ESF 6</w:t>
            </w:r>
          </w:p>
        </w:tc>
        <w:tc>
          <w:tcPr>
            <w:tcW w:w="1291" w:type="dxa"/>
            <w:shd w:val="clear" w:color="auto" w:fill="auto"/>
            <w:vAlign w:val="center"/>
            <w:hideMark/>
          </w:tcPr>
          <w:p w14:paraId="47BC449D"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All partners</w:t>
            </w:r>
          </w:p>
        </w:tc>
        <w:tc>
          <w:tcPr>
            <w:tcW w:w="5161" w:type="dxa"/>
          </w:tcPr>
          <w:p w14:paraId="6A2C6D52" w14:textId="2F31FC02" w:rsidR="002E6672" w:rsidRPr="009D5811" w:rsidRDefault="001A39EC" w:rsidP="002E6672">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 xml:space="preserve">Remains an action point. </w:t>
            </w:r>
            <w:r w:rsidR="00BE1F76" w:rsidRPr="009D5811">
              <w:rPr>
                <w:rFonts w:ascii="Calibri" w:eastAsia="Times New Roman" w:hAnsi="Calibri" w:cs="Calibri"/>
                <w:color w:val="000000"/>
                <w:sz w:val="22"/>
                <w:szCs w:val="22"/>
                <w:lang w:val="en-US" w:eastAsia="en-BS"/>
              </w:rPr>
              <w:t xml:space="preserve"> </w:t>
            </w:r>
          </w:p>
        </w:tc>
      </w:tr>
      <w:tr w:rsidR="002E6672" w:rsidRPr="009D5811" w14:paraId="0CA4259A" w14:textId="456ADFB2" w:rsidTr="009D5811">
        <w:trPr>
          <w:trHeight w:val="295"/>
        </w:trPr>
        <w:tc>
          <w:tcPr>
            <w:tcW w:w="3897" w:type="dxa"/>
            <w:shd w:val="clear" w:color="auto" w:fill="auto"/>
            <w:vAlign w:val="center"/>
            <w:hideMark/>
          </w:tcPr>
          <w:p w14:paraId="6AC1A603"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 xml:space="preserve">Follow up on WASH assessment and next steps for KI Gym. </w:t>
            </w:r>
          </w:p>
        </w:tc>
        <w:tc>
          <w:tcPr>
            <w:tcW w:w="1291" w:type="dxa"/>
            <w:shd w:val="clear" w:color="auto" w:fill="auto"/>
            <w:vAlign w:val="center"/>
            <w:hideMark/>
          </w:tcPr>
          <w:p w14:paraId="220A9FE0" w14:textId="77777777" w:rsidR="002E6672" w:rsidRPr="009D5811" w:rsidRDefault="002E6672" w:rsidP="002E6672">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ESF 6</w:t>
            </w:r>
          </w:p>
        </w:tc>
        <w:tc>
          <w:tcPr>
            <w:tcW w:w="5161" w:type="dxa"/>
          </w:tcPr>
          <w:p w14:paraId="301481A3" w14:textId="23452262" w:rsidR="002E6672" w:rsidRPr="009D5811" w:rsidRDefault="004D5091" w:rsidP="002E6672">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Ongoing</w:t>
            </w:r>
          </w:p>
        </w:tc>
      </w:tr>
      <w:tr w:rsidR="00E256CA" w:rsidRPr="009D5811" w14:paraId="27845784" w14:textId="77777777" w:rsidTr="009D5811">
        <w:trPr>
          <w:trHeight w:val="295"/>
        </w:trPr>
        <w:tc>
          <w:tcPr>
            <w:tcW w:w="3897" w:type="dxa"/>
            <w:shd w:val="clear" w:color="auto" w:fill="auto"/>
            <w:vAlign w:val="bottom"/>
          </w:tcPr>
          <w:p w14:paraId="2D59BD79" w14:textId="033D56DC" w:rsidR="00E256CA" w:rsidRPr="009D5811" w:rsidRDefault="00E256CA" w:rsidP="00E256CA">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Provide an update on Exit Strategy &amp; Closure timelines of the Emergency Shelters.</w:t>
            </w:r>
          </w:p>
        </w:tc>
        <w:tc>
          <w:tcPr>
            <w:tcW w:w="1291" w:type="dxa"/>
            <w:shd w:val="clear" w:color="auto" w:fill="auto"/>
            <w:vAlign w:val="bottom"/>
          </w:tcPr>
          <w:p w14:paraId="66C6A5D8" w14:textId="0A82AC35" w:rsidR="00E256CA" w:rsidRPr="009D5811" w:rsidRDefault="00E256CA" w:rsidP="00E256CA">
            <w:pPr>
              <w:rPr>
                <w:rFonts w:ascii="Calibri" w:eastAsia="Times New Roman" w:hAnsi="Calibri" w:cs="Calibri"/>
                <w:color w:val="000000"/>
                <w:sz w:val="22"/>
                <w:szCs w:val="22"/>
                <w:lang w:val="en-BS" w:eastAsia="en-BS"/>
              </w:rPr>
            </w:pPr>
            <w:r w:rsidRPr="009D5811">
              <w:rPr>
                <w:rFonts w:ascii="Calibri" w:eastAsia="Times New Roman" w:hAnsi="Calibri" w:cs="Calibri"/>
                <w:color w:val="000000"/>
                <w:sz w:val="22"/>
                <w:szCs w:val="22"/>
                <w:lang w:val="en-BS" w:eastAsia="en-BS"/>
              </w:rPr>
              <w:t>Social Services</w:t>
            </w:r>
          </w:p>
        </w:tc>
        <w:tc>
          <w:tcPr>
            <w:tcW w:w="5161" w:type="dxa"/>
            <w:vAlign w:val="bottom"/>
          </w:tcPr>
          <w:p w14:paraId="6DD535F8" w14:textId="65A8B5FC" w:rsidR="00E256CA" w:rsidRPr="009D5811" w:rsidRDefault="001A39EC" w:rsidP="00E256CA">
            <w:pPr>
              <w:rPr>
                <w:rFonts w:ascii="Calibri" w:eastAsia="Times New Roman" w:hAnsi="Calibri" w:cs="Calibri"/>
                <w:color w:val="000000"/>
                <w:sz w:val="22"/>
                <w:szCs w:val="22"/>
                <w:lang w:val="en-US" w:eastAsia="en-BS"/>
              </w:rPr>
            </w:pPr>
            <w:r w:rsidRPr="009D5811">
              <w:rPr>
                <w:rFonts w:ascii="Calibri" w:eastAsia="Times New Roman" w:hAnsi="Calibri" w:cs="Calibri"/>
                <w:color w:val="000000"/>
                <w:sz w:val="22"/>
                <w:szCs w:val="22"/>
                <w:lang w:val="en-US" w:eastAsia="en-BS"/>
              </w:rPr>
              <w:t xml:space="preserve">Remains unclear though it was noted that communication to the </w:t>
            </w:r>
            <w:proofErr w:type="spellStart"/>
            <w:r w:rsidRPr="009D5811">
              <w:rPr>
                <w:rFonts w:ascii="Calibri" w:eastAsia="Times New Roman" w:hAnsi="Calibri" w:cs="Calibri"/>
                <w:color w:val="000000"/>
                <w:sz w:val="22"/>
                <w:szCs w:val="22"/>
                <w:lang w:val="en-US" w:eastAsia="en-BS"/>
              </w:rPr>
              <w:t>shelterees</w:t>
            </w:r>
            <w:proofErr w:type="spellEnd"/>
            <w:r w:rsidRPr="009D5811">
              <w:rPr>
                <w:rFonts w:ascii="Calibri" w:eastAsia="Times New Roman" w:hAnsi="Calibri" w:cs="Calibri"/>
                <w:color w:val="000000"/>
                <w:sz w:val="22"/>
                <w:szCs w:val="22"/>
                <w:lang w:val="en-US" w:eastAsia="en-BS"/>
              </w:rPr>
              <w:t xml:space="preserve"> is critical to avoid growing anxiety and frustration. </w:t>
            </w:r>
          </w:p>
        </w:tc>
      </w:tr>
    </w:tbl>
    <w:p w14:paraId="097235FE" w14:textId="77777777" w:rsidR="00500A17" w:rsidRPr="009D5811" w:rsidRDefault="00500A17" w:rsidP="009D5811">
      <w:pPr>
        <w:shd w:val="clear" w:color="auto" w:fill="FFFFFF"/>
        <w:jc w:val="both"/>
        <w:rPr>
          <w:rFonts w:ascii="Calibri" w:hAnsi="Calibri" w:cs="Arial"/>
          <w:b/>
          <w:lang w:val="en-US"/>
        </w:rPr>
      </w:pPr>
    </w:p>
    <w:p w14:paraId="2634C1EC" w14:textId="6C60FC50" w:rsidR="00E13458" w:rsidRPr="006E77AB" w:rsidRDefault="00A03904" w:rsidP="0094394A">
      <w:pPr>
        <w:pStyle w:val="ListParagraph"/>
        <w:numPr>
          <w:ilvl w:val="0"/>
          <w:numId w:val="15"/>
        </w:numPr>
        <w:shd w:val="clear" w:color="auto" w:fill="FFFFFF"/>
        <w:spacing w:line="240" w:lineRule="auto"/>
        <w:jc w:val="both"/>
        <w:rPr>
          <w:rFonts w:ascii="Calibri" w:hAnsi="Calibri" w:cs="Arial"/>
          <w:b/>
          <w:lang w:val="en-US"/>
        </w:rPr>
      </w:pPr>
      <w:r w:rsidRPr="006E77AB">
        <w:rPr>
          <w:rFonts w:ascii="Calibri" w:hAnsi="Calibri" w:cs="Arial"/>
          <w:b/>
          <w:bCs/>
          <w:u w:val="single"/>
          <w:lang w:val="en-US"/>
        </w:rPr>
        <w:t>Updates</w:t>
      </w:r>
    </w:p>
    <w:p w14:paraId="6A4FBB66" w14:textId="539CDF63" w:rsidR="006A51AA" w:rsidRPr="006E77AB" w:rsidRDefault="006A51AA" w:rsidP="0094394A">
      <w:pPr>
        <w:shd w:val="clear" w:color="auto" w:fill="FFFFFF"/>
        <w:spacing w:after="160"/>
        <w:contextualSpacing/>
        <w:jc w:val="both"/>
        <w:rPr>
          <w:rFonts w:ascii="Calibri" w:hAnsi="Calibri" w:cs="Arial"/>
          <w:b/>
          <w:sz w:val="22"/>
          <w:szCs w:val="22"/>
          <w:lang w:val="en-US"/>
        </w:rPr>
      </w:pPr>
      <w:r w:rsidRPr="006E77AB">
        <w:rPr>
          <w:rFonts w:ascii="Calibri" w:hAnsi="Calibri" w:cs="Arial"/>
          <w:b/>
          <w:sz w:val="22"/>
          <w:szCs w:val="22"/>
          <w:lang w:val="en-US"/>
        </w:rPr>
        <w:t>Shelter Management</w:t>
      </w:r>
      <w:r w:rsidR="007E6CDF">
        <w:rPr>
          <w:rFonts w:ascii="Calibri" w:hAnsi="Calibri" w:cs="Arial"/>
          <w:b/>
          <w:sz w:val="22"/>
          <w:szCs w:val="22"/>
          <w:lang w:val="en-US"/>
        </w:rPr>
        <w:t xml:space="preserve"> &amp; Coordination</w:t>
      </w:r>
    </w:p>
    <w:p w14:paraId="1043087E" w14:textId="543ED275" w:rsidR="00CD2AB8" w:rsidRPr="009D5811" w:rsidRDefault="001812FB" w:rsidP="006A51AA">
      <w:pPr>
        <w:pStyle w:val="ListParagraph"/>
        <w:numPr>
          <w:ilvl w:val="0"/>
          <w:numId w:val="38"/>
        </w:numPr>
        <w:shd w:val="clear" w:color="auto" w:fill="FFFFFF"/>
        <w:jc w:val="both"/>
        <w:rPr>
          <w:rFonts w:ascii="Calibri" w:eastAsia="Times New Roman" w:hAnsi="Calibri" w:cs="Arial"/>
          <w:lang w:val="en-US"/>
        </w:rPr>
      </w:pPr>
      <w:r>
        <w:rPr>
          <w:rFonts w:ascii="Calibri" w:hAnsi="Calibri" w:cs="Arial"/>
          <w:b/>
          <w:lang w:val="en-US"/>
        </w:rPr>
        <w:t xml:space="preserve">Department </w:t>
      </w:r>
      <w:r w:rsidR="00CD2AB8" w:rsidRPr="006E77AB">
        <w:rPr>
          <w:rFonts w:ascii="Calibri" w:hAnsi="Calibri" w:cs="Arial"/>
          <w:b/>
          <w:lang w:val="en-US"/>
        </w:rPr>
        <w:t>of Social Services (</w:t>
      </w:r>
      <w:r w:rsidR="00CA1001">
        <w:rPr>
          <w:rFonts w:ascii="Calibri" w:hAnsi="Calibri" w:cs="Arial"/>
          <w:b/>
          <w:lang w:val="en-US"/>
        </w:rPr>
        <w:t>Ms. Newb</w:t>
      </w:r>
      <w:r w:rsidR="00686406">
        <w:rPr>
          <w:rFonts w:ascii="Calibri" w:hAnsi="Calibri" w:cs="Arial"/>
          <w:b/>
          <w:lang w:val="en-US"/>
        </w:rPr>
        <w:t>old &amp; Mr. Cargill)</w:t>
      </w:r>
    </w:p>
    <w:p w14:paraId="6680E7A3" w14:textId="2E70C218" w:rsidR="000C0408" w:rsidRDefault="000C0408" w:rsidP="000C0408">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There are currently </w:t>
      </w:r>
      <w:r w:rsidR="00686406">
        <w:rPr>
          <w:rFonts w:ascii="Calibri" w:eastAsia="Times New Roman" w:hAnsi="Calibri" w:cs="Arial"/>
          <w:lang w:val="en-US"/>
        </w:rPr>
        <w:t>114</w:t>
      </w:r>
      <w:r w:rsidR="00686406">
        <w:rPr>
          <w:rFonts w:ascii="Calibri" w:eastAsia="Times New Roman" w:hAnsi="Calibri" w:cs="Arial"/>
          <w:lang w:val="en-US"/>
        </w:rPr>
        <w:t xml:space="preserve"> </w:t>
      </w:r>
      <w:r>
        <w:rPr>
          <w:rFonts w:ascii="Calibri" w:eastAsia="Times New Roman" w:hAnsi="Calibri" w:cs="Arial"/>
          <w:lang w:val="en-US"/>
        </w:rPr>
        <w:t xml:space="preserve">evacuees at Bahamas Academy. The total population of Sir Kendall Isaac’s Gym stands at </w:t>
      </w:r>
      <w:r w:rsidR="00686406">
        <w:rPr>
          <w:rFonts w:ascii="Calibri" w:eastAsia="Times New Roman" w:hAnsi="Calibri" w:cs="Arial"/>
          <w:lang w:val="en-US"/>
        </w:rPr>
        <w:t xml:space="preserve">414. </w:t>
      </w:r>
    </w:p>
    <w:p w14:paraId="4F3FB80C" w14:textId="37B5E628" w:rsidR="00686406" w:rsidRDefault="00686406" w:rsidP="000C0408">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It was noted that there is increasing agitation amongst the shelter population as </w:t>
      </w:r>
      <w:proofErr w:type="spellStart"/>
      <w:r>
        <w:rPr>
          <w:rFonts w:ascii="Calibri" w:eastAsia="Times New Roman" w:hAnsi="Calibri" w:cs="Arial"/>
          <w:lang w:val="en-US"/>
        </w:rPr>
        <w:t>rumours</w:t>
      </w:r>
      <w:proofErr w:type="spellEnd"/>
      <w:r>
        <w:rPr>
          <w:rFonts w:ascii="Calibri" w:eastAsia="Times New Roman" w:hAnsi="Calibri" w:cs="Arial"/>
          <w:lang w:val="en-US"/>
        </w:rPr>
        <w:t xml:space="preserve"> had spread regarding potential closure of the site by the 16</w:t>
      </w:r>
      <w:r w:rsidRPr="009D5811">
        <w:rPr>
          <w:rFonts w:ascii="Calibri" w:eastAsia="Times New Roman" w:hAnsi="Calibri" w:cs="Arial"/>
          <w:vertAlign w:val="superscript"/>
          <w:lang w:val="en-US"/>
        </w:rPr>
        <w:t>th</w:t>
      </w:r>
      <w:r>
        <w:rPr>
          <w:rFonts w:ascii="Calibri" w:eastAsia="Times New Roman" w:hAnsi="Calibri" w:cs="Arial"/>
          <w:lang w:val="en-US"/>
        </w:rPr>
        <w:t xml:space="preserve"> of December. Social Services does not have reason to believe that the site would close by this date.</w:t>
      </w:r>
    </w:p>
    <w:p w14:paraId="584B4E8B" w14:textId="0E2D8A7E" w:rsidR="00686406" w:rsidRDefault="00686406" w:rsidP="00686406">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Participants asked whether site closure would be abrupt. Social Services stated that they hoped this would not be the case.</w:t>
      </w:r>
    </w:p>
    <w:p w14:paraId="0426B6E1" w14:textId="77220B41" w:rsidR="00686406" w:rsidRDefault="00686406" w:rsidP="00686406">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lastRenderedPageBreak/>
        <w:t>Further challenges include ongoing tensions between older and younger groups of men. Now that the population has been displaced for a longer period of time, some rifts have grown which have resulted in occasional incidents.</w:t>
      </w:r>
    </w:p>
    <w:p w14:paraId="67E9DC55" w14:textId="4D247F7D" w:rsidR="00686406" w:rsidRDefault="00686406" w:rsidP="00686406">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Household registration has not begun at the site. Deputy Director Sawyer to advise on start date. </w:t>
      </w:r>
    </w:p>
    <w:p w14:paraId="0C5138DC" w14:textId="68CD2265" w:rsidR="00686406" w:rsidRDefault="00686406" w:rsidP="00686406">
      <w:pPr>
        <w:pStyle w:val="ListParagraph"/>
        <w:numPr>
          <w:ilvl w:val="0"/>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The question was raised whether new cases/arrivals to the shelters were being rejected. Social Services noted that the current practice is that anyone who wants to move into the shelter needs to register through DSS first. It was noted that recently someone had been turned away because they arrived after the working hours of DSS.</w:t>
      </w:r>
    </w:p>
    <w:p w14:paraId="20AD643F" w14:textId="101AB1A1" w:rsidR="00686406" w:rsidRDefault="00686406" w:rsidP="00686406">
      <w:pPr>
        <w:pStyle w:val="ListParagraph"/>
        <w:numPr>
          <w:ilvl w:val="1"/>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DSS noted that if individuals arrive after hours, they would be allowed in as long as they reported to the DSS office the next morning.</w:t>
      </w:r>
    </w:p>
    <w:p w14:paraId="6B1D1D24" w14:textId="77A01DD0" w:rsidR="00686406" w:rsidRDefault="00686406" w:rsidP="00686406">
      <w:pPr>
        <w:pStyle w:val="ListParagraph"/>
        <w:numPr>
          <w:ilvl w:val="1"/>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Returns into the shelter are being allowed on a case by case basis.</w:t>
      </w:r>
    </w:p>
    <w:p w14:paraId="54A4BB95" w14:textId="7EF4969F" w:rsidR="00686406" w:rsidRDefault="00686406" w:rsidP="00686406">
      <w:pPr>
        <w:pStyle w:val="ListParagraph"/>
        <w:numPr>
          <w:ilvl w:val="1"/>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 xml:space="preserve">However, fear of reporting to a government office may remain a barrier for some to return into the sites. </w:t>
      </w:r>
    </w:p>
    <w:p w14:paraId="17FF722B" w14:textId="77777777" w:rsidR="00686406" w:rsidRDefault="00686406" w:rsidP="00686406">
      <w:pPr>
        <w:pStyle w:val="ListParagraph"/>
        <w:numPr>
          <w:ilvl w:val="0"/>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New distribution point will be set up by DSS with one of the containers provided through IOM.</w:t>
      </w:r>
    </w:p>
    <w:p w14:paraId="3BAF5533" w14:textId="77777777" w:rsidR="00686406" w:rsidRDefault="00686406" w:rsidP="00686406">
      <w:pPr>
        <w:pStyle w:val="ListParagraph"/>
        <w:numPr>
          <w:ilvl w:val="0"/>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Deep cleaning of the gym will now take place once per month, to avoid the spread of disease.</w:t>
      </w:r>
    </w:p>
    <w:p w14:paraId="08435A5C" w14:textId="00505935" w:rsidR="00686406" w:rsidRPr="009D5811" w:rsidRDefault="00686406" w:rsidP="009D5811">
      <w:pPr>
        <w:pStyle w:val="ListParagraph"/>
        <w:numPr>
          <w:ilvl w:val="1"/>
          <w:numId w:val="2"/>
        </w:numPr>
        <w:shd w:val="clear" w:color="auto" w:fill="FFFFFF"/>
        <w:jc w:val="both"/>
        <w:rPr>
          <w:rFonts w:ascii="Calibri" w:eastAsia="Times New Roman" w:hAnsi="Calibri" w:cs="Arial"/>
          <w:bCs/>
          <w:lang w:val="en-US"/>
        </w:rPr>
      </w:pPr>
      <w:r>
        <w:rPr>
          <w:rFonts w:ascii="Calibri" w:eastAsia="Times New Roman" w:hAnsi="Calibri" w:cs="Arial"/>
          <w:bCs/>
          <w:lang w:val="en-US"/>
        </w:rPr>
        <w:t xml:space="preserve">Communication on this stands to improve so that </w:t>
      </w:r>
      <w:proofErr w:type="spellStart"/>
      <w:r>
        <w:rPr>
          <w:rFonts w:ascii="Calibri" w:eastAsia="Times New Roman" w:hAnsi="Calibri" w:cs="Arial"/>
          <w:bCs/>
          <w:lang w:val="en-US"/>
        </w:rPr>
        <w:t>shelterees</w:t>
      </w:r>
      <w:proofErr w:type="spellEnd"/>
      <w:r>
        <w:rPr>
          <w:rFonts w:ascii="Calibri" w:eastAsia="Times New Roman" w:hAnsi="Calibri" w:cs="Arial"/>
          <w:bCs/>
          <w:lang w:val="en-US"/>
        </w:rPr>
        <w:t xml:space="preserve"> do not think that they are being evicted.</w:t>
      </w:r>
    </w:p>
    <w:p w14:paraId="5A661D75" w14:textId="77777777" w:rsidR="006A51AA" w:rsidRPr="007C29AE" w:rsidRDefault="006A51AA" w:rsidP="007E6CDF">
      <w:pPr>
        <w:rPr>
          <w:rFonts w:ascii="Calibri" w:eastAsia="Times New Roman" w:hAnsi="Calibri" w:cs="Arial"/>
          <w:lang w:val="en-US"/>
        </w:rPr>
      </w:pPr>
    </w:p>
    <w:p w14:paraId="7FC78AD7" w14:textId="1FEEB262" w:rsidR="006A51AA" w:rsidRPr="00B81FCE" w:rsidRDefault="00E13458" w:rsidP="00B81FCE">
      <w:pPr>
        <w:pStyle w:val="ListParagraph"/>
        <w:numPr>
          <w:ilvl w:val="0"/>
          <w:numId w:val="47"/>
        </w:numPr>
        <w:shd w:val="clear" w:color="auto" w:fill="FFFFFF"/>
        <w:jc w:val="both"/>
        <w:rPr>
          <w:rFonts w:ascii="Calibri" w:hAnsi="Calibri" w:cs="Arial"/>
          <w:b/>
          <w:lang w:val="en-US"/>
        </w:rPr>
      </w:pPr>
      <w:r w:rsidRPr="00B81FCE">
        <w:rPr>
          <w:rFonts w:ascii="Calibri" w:hAnsi="Calibri" w:cs="Arial"/>
          <w:b/>
          <w:lang w:val="en-US"/>
        </w:rPr>
        <w:t>IOM</w:t>
      </w:r>
    </w:p>
    <w:p w14:paraId="374E48DD" w14:textId="1C799B1A" w:rsidR="00357D4F" w:rsidRPr="009D5811" w:rsidRDefault="00364A16" w:rsidP="006A51AA">
      <w:pPr>
        <w:pStyle w:val="ListParagraph"/>
        <w:numPr>
          <w:ilvl w:val="0"/>
          <w:numId w:val="2"/>
        </w:numPr>
        <w:shd w:val="clear" w:color="auto" w:fill="FFFFFF"/>
        <w:jc w:val="both"/>
        <w:rPr>
          <w:rFonts w:ascii="Calibri" w:hAnsi="Calibri" w:cs="Arial"/>
          <w:b/>
          <w:lang w:val="en-US"/>
        </w:rPr>
      </w:pPr>
      <w:r>
        <w:rPr>
          <w:rFonts w:ascii="Calibri" w:eastAsia="Times New Roman" w:hAnsi="Calibri" w:cs="Arial"/>
          <w:lang w:val="en-US"/>
        </w:rPr>
        <w:t xml:space="preserve">IOM will be conducting a </w:t>
      </w:r>
      <w:r w:rsidR="00357D4F">
        <w:rPr>
          <w:rFonts w:ascii="Calibri" w:eastAsia="Times New Roman" w:hAnsi="Calibri" w:cs="Arial"/>
          <w:lang w:val="en-US"/>
        </w:rPr>
        <w:t xml:space="preserve">3-day </w:t>
      </w:r>
      <w:r>
        <w:rPr>
          <w:rFonts w:ascii="Calibri" w:eastAsia="Times New Roman" w:hAnsi="Calibri" w:cs="Arial"/>
          <w:lang w:val="en-US"/>
        </w:rPr>
        <w:t>training for government staff involved in the shelters on Camp Coordination and Camp Management. This training strives to build on existing capacity and support shelter staff in their ability to uphold standards and manage collective sites.</w:t>
      </w:r>
    </w:p>
    <w:p w14:paraId="21735705" w14:textId="77777777" w:rsidR="009D5811" w:rsidRPr="009D5811" w:rsidRDefault="00DB0495" w:rsidP="0094394A">
      <w:pPr>
        <w:pStyle w:val="ListParagraph"/>
        <w:numPr>
          <w:ilvl w:val="0"/>
          <w:numId w:val="2"/>
        </w:numPr>
        <w:shd w:val="clear" w:color="auto" w:fill="FFFFFF"/>
        <w:jc w:val="both"/>
        <w:rPr>
          <w:rFonts w:ascii="Calibri" w:hAnsi="Calibri" w:cs="Arial"/>
          <w:b/>
          <w:lang w:val="en-US"/>
        </w:rPr>
      </w:pPr>
      <w:r>
        <w:rPr>
          <w:rFonts w:ascii="Calibri" w:eastAsia="Times New Roman" w:hAnsi="Calibri" w:cs="Arial"/>
          <w:lang w:val="en-US"/>
        </w:rPr>
        <w:t xml:space="preserve">As a lot of partners have left, there’s a need for contacts lists to be updated. </w:t>
      </w:r>
      <w:r w:rsidR="00BA6F26">
        <w:rPr>
          <w:rFonts w:ascii="Calibri" w:eastAsia="Times New Roman" w:hAnsi="Calibri" w:cs="Arial"/>
          <w:lang w:val="en-US"/>
        </w:rPr>
        <w:t>On the basis of this, t</w:t>
      </w:r>
      <w:r>
        <w:rPr>
          <w:rFonts w:ascii="Calibri" w:eastAsia="Times New Roman" w:hAnsi="Calibri" w:cs="Arial"/>
          <w:lang w:val="en-US"/>
        </w:rPr>
        <w:t xml:space="preserve">he </w:t>
      </w:r>
      <w:proofErr w:type="spellStart"/>
      <w:r>
        <w:rPr>
          <w:rFonts w:ascii="Calibri" w:eastAsia="Times New Roman" w:hAnsi="Calibri" w:cs="Arial"/>
          <w:lang w:val="en-US"/>
        </w:rPr>
        <w:t>whatsapp</w:t>
      </w:r>
      <w:proofErr w:type="spellEnd"/>
      <w:r>
        <w:rPr>
          <w:rFonts w:ascii="Calibri" w:eastAsia="Times New Roman" w:hAnsi="Calibri" w:cs="Arial"/>
          <w:lang w:val="en-US"/>
        </w:rPr>
        <w:t xml:space="preserve"> group will then also be cleaned up. </w:t>
      </w:r>
      <w:r w:rsidR="00307546">
        <w:rPr>
          <w:rFonts w:ascii="Calibri" w:eastAsia="Times New Roman" w:hAnsi="Calibri" w:cs="Arial"/>
          <w:lang w:val="en-US"/>
        </w:rPr>
        <w:t xml:space="preserve"> </w:t>
      </w:r>
      <w:r w:rsidR="00BA6F26">
        <w:rPr>
          <w:rFonts w:ascii="Calibri" w:eastAsia="Times New Roman" w:hAnsi="Calibri" w:cs="Arial"/>
          <w:lang w:val="en-US"/>
        </w:rPr>
        <w:t xml:space="preserve">As such, partners are encouraged to update their information  - or else be left out of future communication.  </w:t>
      </w:r>
    </w:p>
    <w:p w14:paraId="01A379DB" w14:textId="28C29F31" w:rsidR="00984E79" w:rsidRPr="009D5811" w:rsidRDefault="009D5811" w:rsidP="009D5811">
      <w:pPr>
        <w:pStyle w:val="ListParagraph"/>
        <w:numPr>
          <w:ilvl w:val="1"/>
          <w:numId w:val="2"/>
        </w:numPr>
        <w:shd w:val="clear" w:color="auto" w:fill="FFFFFF"/>
        <w:jc w:val="both"/>
        <w:rPr>
          <w:rFonts w:asciiTheme="majorHAnsi" w:hAnsiTheme="majorHAnsi" w:cstheme="majorHAnsi"/>
          <w:b/>
          <w:lang w:val="en-US"/>
        </w:rPr>
      </w:pPr>
      <w:hyperlink r:id="rId8" w:history="1">
        <w:r w:rsidRPr="00FD5F5D">
          <w:rPr>
            <w:rStyle w:val="Hyperlink"/>
            <w:rFonts w:asciiTheme="majorHAnsi" w:hAnsiTheme="majorHAnsi" w:cstheme="majorHAnsi"/>
          </w:rPr>
          <w:t>https://docs.google.com/spreadsheets/d/13uJNaGijHqF3026Guj4IZDchUXUkDcB7TxZgAsNTVco/edit#gid=0</w:t>
        </w:r>
      </w:hyperlink>
      <w:r>
        <w:rPr>
          <w:rFonts w:asciiTheme="majorHAnsi" w:hAnsiTheme="majorHAnsi" w:cstheme="majorHAnsi"/>
        </w:rPr>
        <w:t xml:space="preserve"> </w:t>
      </w:r>
      <w:bookmarkStart w:id="0" w:name="_GoBack"/>
      <w:bookmarkEnd w:id="0"/>
    </w:p>
    <w:p w14:paraId="0316E5B9" w14:textId="34DF3AAE"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Health</w:t>
      </w:r>
      <w:r w:rsidR="003347C5">
        <w:rPr>
          <w:rFonts w:ascii="Calibri" w:hAnsi="Calibri" w:cs="Arial"/>
          <w:b/>
          <w:bCs/>
          <w:sz w:val="22"/>
          <w:szCs w:val="22"/>
          <w:lang w:val="en-US"/>
        </w:rPr>
        <w:t xml:space="preserve"> - Americares</w:t>
      </w:r>
    </w:p>
    <w:p w14:paraId="5CCDC78D" w14:textId="0B7FAA79" w:rsidR="00971FF7" w:rsidRPr="009D5811" w:rsidRDefault="00971FF7"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Currently offering </w:t>
      </w:r>
      <w:r w:rsidR="00DA3A3B">
        <w:rPr>
          <w:rFonts w:ascii="Calibri" w:hAnsi="Calibri" w:cs="Arial"/>
          <w:lang w:val="en-US"/>
        </w:rPr>
        <w:t>group</w:t>
      </w:r>
      <w:r>
        <w:rPr>
          <w:rFonts w:ascii="Calibri" w:hAnsi="Calibri" w:cs="Arial"/>
          <w:lang w:val="en-US"/>
        </w:rPr>
        <w:t xml:space="preserve"> psychosocial support in the form of group conversations every day of the week. Regular PSS activities for children are also ongoing.</w:t>
      </w:r>
    </w:p>
    <w:p w14:paraId="5C078277" w14:textId="0C2BB84D" w:rsidR="00BE1F76" w:rsidRPr="009D5811" w:rsidRDefault="00DA3A3B"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 </w:t>
      </w:r>
      <w:r w:rsidR="00971FF7">
        <w:rPr>
          <w:rFonts w:ascii="Calibri" w:hAnsi="Calibri" w:cs="Arial"/>
          <w:lang w:val="en-US"/>
        </w:rPr>
        <w:t>Received communication that a TB test would take place on the 6</w:t>
      </w:r>
      <w:r w:rsidR="00971FF7" w:rsidRPr="009D5811">
        <w:rPr>
          <w:rFonts w:ascii="Calibri" w:hAnsi="Calibri" w:cs="Arial"/>
          <w:vertAlign w:val="superscript"/>
          <w:lang w:val="en-US"/>
        </w:rPr>
        <w:t>th</w:t>
      </w:r>
      <w:r w:rsidR="00971FF7">
        <w:rPr>
          <w:rFonts w:ascii="Calibri" w:hAnsi="Calibri" w:cs="Arial"/>
          <w:lang w:val="en-US"/>
        </w:rPr>
        <w:t xml:space="preserve"> of December, though it was not clear whether this would be for the whole site population or not.</w:t>
      </w:r>
    </w:p>
    <w:p w14:paraId="00765A35" w14:textId="79C6A828" w:rsidR="00187A74" w:rsidRPr="009D5811" w:rsidRDefault="00971FF7" w:rsidP="00971FF7">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Clinic numbers have started to slow down, indicating that the population in the site may have stagnated and critical issues dealt with. </w:t>
      </w:r>
    </w:p>
    <w:p w14:paraId="7B3A27C2" w14:textId="77777777" w:rsidR="00F2429E" w:rsidRPr="00BD0545" w:rsidRDefault="00F2429E" w:rsidP="007C29AE">
      <w:pPr>
        <w:pStyle w:val="ListParagraph"/>
        <w:shd w:val="clear" w:color="auto" w:fill="FFFFFF"/>
        <w:spacing w:line="240" w:lineRule="auto"/>
        <w:jc w:val="both"/>
        <w:rPr>
          <w:rFonts w:ascii="Calibri" w:hAnsi="Calibri" w:cs="Arial"/>
          <w:b/>
          <w:bCs/>
          <w:lang w:val="en-US"/>
        </w:rPr>
      </w:pPr>
    </w:p>
    <w:p w14:paraId="24882E5A" w14:textId="3BBB9782"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Food</w:t>
      </w:r>
    </w:p>
    <w:p w14:paraId="44071BE3" w14:textId="77777777" w:rsidR="00971FF7" w:rsidRDefault="00971FF7"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World Central Kitchen number of meals is being reduced to the new population figure provided by DSS as they were currently still providing 503 meals a day.</w:t>
      </w:r>
    </w:p>
    <w:p w14:paraId="03EDCABD" w14:textId="26B02EDE" w:rsidR="000278FF" w:rsidRDefault="00971FF7" w:rsidP="00971FF7">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WCK continues to serve at Bahamas Academy as well as some other locations. Overall some </w:t>
      </w:r>
      <w:r w:rsidR="000278FF" w:rsidRPr="009D5811">
        <w:rPr>
          <w:rFonts w:ascii="Calibri" w:hAnsi="Calibri" w:cs="Arial"/>
          <w:bCs/>
          <w:lang w:val="en-US"/>
        </w:rPr>
        <w:t xml:space="preserve">1500-1600 meals </w:t>
      </w:r>
      <w:r>
        <w:rPr>
          <w:rFonts w:ascii="Calibri" w:hAnsi="Calibri" w:cs="Arial"/>
          <w:bCs/>
          <w:lang w:val="en-US"/>
        </w:rPr>
        <w:t xml:space="preserve">continue to be served every day. Feedback has been positive on changes in the menu. </w:t>
      </w:r>
    </w:p>
    <w:p w14:paraId="084FBC6C" w14:textId="2758B3CC" w:rsidR="00971FF7" w:rsidRPr="009D5811" w:rsidRDefault="00971FF7" w:rsidP="00971FF7">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Food drop-offs by the Lord’s Kitchen continue to also take place. The request has been made for these drop-offs to take place earlier in the day to prevent overlap WCK. The 150 meals </w:t>
      </w:r>
      <w:r>
        <w:rPr>
          <w:rFonts w:ascii="Calibri" w:hAnsi="Calibri" w:cs="Arial"/>
          <w:bCs/>
          <w:lang w:val="en-US"/>
        </w:rPr>
        <w:lastRenderedPageBreak/>
        <w:t>from LK are being prioritized for children when they come back to the site from school. The 7</w:t>
      </w:r>
      <w:r w:rsidRPr="009D5811">
        <w:rPr>
          <w:rFonts w:ascii="Calibri" w:hAnsi="Calibri" w:cs="Arial"/>
          <w:bCs/>
          <w:vertAlign w:val="superscript"/>
          <w:lang w:val="en-US"/>
        </w:rPr>
        <w:t>th</w:t>
      </w:r>
      <w:r>
        <w:rPr>
          <w:rFonts w:ascii="Calibri" w:hAnsi="Calibri" w:cs="Arial"/>
          <w:bCs/>
          <w:lang w:val="en-US"/>
        </w:rPr>
        <w:t xml:space="preserve"> Day Adventists also continue to provide meals. </w:t>
      </w:r>
    </w:p>
    <w:p w14:paraId="2BF11404" w14:textId="2B60EBCB" w:rsidR="00466D39" w:rsidRDefault="00466D39"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Menu has improved and there is positive feedback</w:t>
      </w:r>
    </w:p>
    <w:p w14:paraId="2757F1DA" w14:textId="122B7C5B" w:rsidR="00971FF7" w:rsidRDefault="00971FF7"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Hands for Hunger continues to support WCK with items. However </w:t>
      </w:r>
      <w:r w:rsidR="004C6F00">
        <w:rPr>
          <w:rFonts w:ascii="Calibri" w:hAnsi="Calibri" w:cs="Arial"/>
          <w:bCs/>
          <w:lang w:val="en-US"/>
        </w:rPr>
        <w:t>not this weekend</w:t>
      </w:r>
      <w:r>
        <w:rPr>
          <w:rFonts w:ascii="Calibri" w:hAnsi="Calibri" w:cs="Arial"/>
          <w:bCs/>
          <w:lang w:val="en-US"/>
        </w:rPr>
        <w:t xml:space="preserve"> as they have a large-scale fundraiser taking place at Atlantis on Saturday.</w:t>
      </w:r>
    </w:p>
    <w:p w14:paraId="294E604A" w14:textId="201C84E0" w:rsidR="00971FF7" w:rsidRDefault="00971FF7"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Hands for Hunger is also looking at methodologies to examine the impact of the food distributions this far and adapt programming accordingly. New activities will kick-start in 2020, with an additional focus on providing meal support for students. </w:t>
      </w:r>
    </w:p>
    <w:p w14:paraId="678607FD" w14:textId="77777777" w:rsidR="001846B4" w:rsidRDefault="001846B4" w:rsidP="007E6CDF">
      <w:pPr>
        <w:pStyle w:val="ListParagraph"/>
        <w:shd w:val="clear" w:color="auto" w:fill="FFFFFF"/>
        <w:spacing w:line="240" w:lineRule="auto"/>
        <w:ind w:left="1440"/>
        <w:jc w:val="both"/>
        <w:rPr>
          <w:rFonts w:ascii="Calibri" w:hAnsi="Calibri" w:cs="Arial"/>
          <w:bCs/>
          <w:lang w:val="en-US"/>
        </w:rPr>
      </w:pPr>
    </w:p>
    <w:p w14:paraId="47CD55AF" w14:textId="77777777" w:rsidR="004828E1" w:rsidRDefault="004828E1"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Education</w:t>
      </w:r>
    </w:p>
    <w:p w14:paraId="3045DABC" w14:textId="77777777" w:rsidR="00971FF7" w:rsidRDefault="00971FF7" w:rsidP="004828E1">
      <w:pPr>
        <w:pStyle w:val="ListParagraph"/>
        <w:numPr>
          <w:ilvl w:val="0"/>
          <w:numId w:val="46"/>
        </w:numPr>
        <w:shd w:val="clear" w:color="auto" w:fill="FFFFFF"/>
        <w:jc w:val="both"/>
        <w:rPr>
          <w:rFonts w:ascii="Calibri" w:hAnsi="Calibri" w:cs="Arial"/>
          <w:lang w:val="en-US"/>
        </w:rPr>
      </w:pPr>
      <w:r>
        <w:rPr>
          <w:rFonts w:ascii="Calibri" w:hAnsi="Calibri" w:cs="Arial"/>
          <w:lang w:val="en-US"/>
        </w:rPr>
        <w:t>Issues with school attendance persist:</w:t>
      </w:r>
    </w:p>
    <w:p w14:paraId="5E504DB1" w14:textId="23C880E4" w:rsidR="00971FF7" w:rsidRPr="00AD67AC" w:rsidRDefault="00971FF7" w:rsidP="009D5811">
      <w:pPr>
        <w:pStyle w:val="ListParagraph"/>
        <w:numPr>
          <w:ilvl w:val="1"/>
          <w:numId w:val="46"/>
        </w:numPr>
        <w:shd w:val="clear" w:color="auto" w:fill="FFFFFF"/>
        <w:jc w:val="both"/>
        <w:rPr>
          <w:rFonts w:ascii="Calibri" w:hAnsi="Calibri" w:cs="Arial"/>
          <w:lang w:val="en-US"/>
        </w:rPr>
      </w:pPr>
      <w:r>
        <w:rPr>
          <w:rFonts w:ascii="Calibri" w:eastAsia="Times New Roman" w:hAnsi="Calibri" w:cs="Arial"/>
          <w:lang w:val="en-US"/>
        </w:rPr>
        <w:t>Some parents are refusing to let parents go to school because families believe that they will be returning to Abaco soon</w:t>
      </w:r>
      <w:r>
        <w:rPr>
          <w:rFonts w:ascii="Calibri" w:eastAsia="Times New Roman" w:hAnsi="Calibri" w:cs="Arial"/>
          <w:lang w:val="en-US"/>
        </w:rPr>
        <w:t xml:space="preserve"> and wish to enroll them in school there instead. </w:t>
      </w:r>
    </w:p>
    <w:p w14:paraId="49C163A1" w14:textId="72116891" w:rsidR="00971FF7" w:rsidRPr="00AD67AC" w:rsidRDefault="00971FF7" w:rsidP="009D5811">
      <w:pPr>
        <w:pStyle w:val="ListParagraph"/>
        <w:numPr>
          <w:ilvl w:val="1"/>
          <w:numId w:val="46"/>
        </w:numPr>
        <w:shd w:val="clear" w:color="auto" w:fill="FFFFFF"/>
        <w:jc w:val="both"/>
        <w:rPr>
          <w:rFonts w:ascii="Calibri" w:hAnsi="Calibri" w:cs="Arial"/>
          <w:lang w:val="en-US"/>
        </w:rPr>
      </w:pPr>
      <w:r>
        <w:rPr>
          <w:rFonts w:ascii="Calibri" w:eastAsia="Times New Roman" w:hAnsi="Calibri" w:cs="Arial"/>
          <w:lang w:val="en-US"/>
        </w:rPr>
        <w:t xml:space="preserve">Some students didn’t have NIB – new set of registration has taken place with </w:t>
      </w:r>
      <w:proofErr w:type="spellStart"/>
      <w:r>
        <w:rPr>
          <w:rFonts w:ascii="Calibri" w:eastAsia="Times New Roman" w:hAnsi="Calibri" w:cs="Arial"/>
          <w:lang w:val="en-US"/>
        </w:rPr>
        <w:t>MoE</w:t>
      </w:r>
      <w:proofErr w:type="spellEnd"/>
      <w:r>
        <w:rPr>
          <w:rFonts w:ascii="Calibri" w:eastAsia="Times New Roman" w:hAnsi="Calibri" w:cs="Arial"/>
          <w:lang w:val="en-US"/>
        </w:rPr>
        <w:t xml:space="preserve">, but many parents feel that it’s too late in the semester to register. </w:t>
      </w:r>
    </w:p>
    <w:p w14:paraId="1B17F9A6" w14:textId="0ADA57A7" w:rsidR="00971FF7" w:rsidRPr="007C353A" w:rsidRDefault="00DF0498" w:rsidP="009D5811">
      <w:pPr>
        <w:pStyle w:val="ListParagraph"/>
        <w:numPr>
          <w:ilvl w:val="1"/>
          <w:numId w:val="46"/>
        </w:numPr>
        <w:shd w:val="clear" w:color="auto" w:fill="FFFFFF"/>
        <w:jc w:val="both"/>
        <w:rPr>
          <w:rFonts w:ascii="Calibri" w:hAnsi="Calibri" w:cs="Arial"/>
          <w:lang w:val="en-US"/>
        </w:rPr>
      </w:pPr>
      <w:r>
        <w:rPr>
          <w:rFonts w:ascii="Calibri" w:eastAsia="Times New Roman" w:hAnsi="Calibri" w:cs="Arial"/>
          <w:lang w:val="en-US"/>
        </w:rPr>
        <w:t xml:space="preserve">Though uniforms are not required to attend school, children without them tend to feel ostracized. </w:t>
      </w:r>
    </w:p>
    <w:p w14:paraId="3C85A77F" w14:textId="77777777" w:rsidR="00DF0498" w:rsidRPr="005C04A0" w:rsidRDefault="00DF0498" w:rsidP="00DF0498">
      <w:pPr>
        <w:pStyle w:val="ListParagraph"/>
        <w:numPr>
          <w:ilvl w:val="0"/>
          <w:numId w:val="46"/>
        </w:numPr>
        <w:shd w:val="clear" w:color="auto" w:fill="FFFFFF"/>
        <w:jc w:val="both"/>
        <w:rPr>
          <w:rFonts w:ascii="Calibri" w:hAnsi="Calibri" w:cs="Arial"/>
          <w:lang w:val="en-US"/>
        </w:rPr>
      </w:pPr>
      <w:r>
        <w:rPr>
          <w:rFonts w:ascii="Calibri" w:hAnsi="Calibri" w:cs="Arial"/>
          <w:lang w:val="en-US"/>
        </w:rPr>
        <w:t xml:space="preserve">Social Services noted that: </w:t>
      </w:r>
      <w:r w:rsidRPr="007C353A">
        <w:rPr>
          <w:rFonts w:ascii="Calibri" w:eastAsia="Times New Roman" w:hAnsi="Calibri" w:cs="Arial"/>
          <w:lang w:val="en-US"/>
        </w:rPr>
        <w:t xml:space="preserve">Policy is that all children should be accepted into schools. As such uniforms and documentation (or the lack thereof) should not be barriers. Though fear remains real for parents to come to the Ministry of Education. </w:t>
      </w:r>
    </w:p>
    <w:p w14:paraId="32A9D284" w14:textId="77777777" w:rsidR="004828E1" w:rsidRDefault="004828E1" w:rsidP="0094394A">
      <w:pPr>
        <w:shd w:val="clear" w:color="auto" w:fill="FFFFFF"/>
        <w:contextualSpacing/>
        <w:jc w:val="both"/>
        <w:rPr>
          <w:rFonts w:ascii="Calibri" w:hAnsi="Calibri" w:cs="Arial"/>
          <w:b/>
          <w:bCs/>
          <w:sz w:val="22"/>
          <w:szCs w:val="22"/>
          <w:lang w:val="en-US"/>
        </w:rPr>
      </w:pPr>
    </w:p>
    <w:p w14:paraId="4F7D1563" w14:textId="774BD150" w:rsidR="007C5433" w:rsidRDefault="007C5433"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WASH</w:t>
      </w:r>
    </w:p>
    <w:p w14:paraId="3F5F7295" w14:textId="1470EF82" w:rsidR="00E74B7D" w:rsidRPr="009D5811" w:rsidRDefault="007F5CFE" w:rsidP="007C5433">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t>IFRC update:</w:t>
      </w:r>
    </w:p>
    <w:p w14:paraId="60CB256E" w14:textId="77777777" w:rsidR="001A39EC" w:rsidRPr="009D5811" w:rsidRDefault="001A39EC"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Overall improvement in the WASH situation has been noted.</w:t>
      </w:r>
    </w:p>
    <w:p w14:paraId="3480DC3B" w14:textId="6268928D" w:rsidR="007F5CFE" w:rsidRPr="009D5811" w:rsidRDefault="007F5CFE"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Providing 26 outdoor portable toilets, 9 handwashing stations, following up with Bahamas Waste due to some gaps in the full servic</w:t>
      </w:r>
      <w:r w:rsidR="001A39EC">
        <w:rPr>
          <w:rFonts w:ascii="Calibri" w:hAnsi="Calibri" w:cs="Arial"/>
          <w:lang w:val="en-US"/>
        </w:rPr>
        <w:t>ing of the latrines.</w:t>
      </w:r>
    </w:p>
    <w:p w14:paraId="15C47C9E" w14:textId="2BB9B5DB" w:rsidR="007F5CFE" w:rsidRPr="009D5811" w:rsidRDefault="007F5CFE"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15 more portable toilets were requested, however some were delivered prior to being finished – now that the number of </w:t>
      </w:r>
      <w:proofErr w:type="spellStart"/>
      <w:r>
        <w:rPr>
          <w:rFonts w:ascii="Calibri" w:hAnsi="Calibri" w:cs="Arial"/>
          <w:lang w:val="en-US"/>
        </w:rPr>
        <w:t>shelterees</w:t>
      </w:r>
      <w:proofErr w:type="spellEnd"/>
      <w:r>
        <w:rPr>
          <w:rFonts w:ascii="Calibri" w:hAnsi="Calibri" w:cs="Arial"/>
          <w:lang w:val="en-US"/>
        </w:rPr>
        <w:t xml:space="preserve"> has dropped they’ve only requested 6 of them – </w:t>
      </w:r>
      <w:r w:rsidR="001A39EC">
        <w:rPr>
          <w:rFonts w:ascii="Calibri" w:hAnsi="Calibri" w:cs="Arial"/>
          <w:lang w:val="en-US"/>
        </w:rPr>
        <w:t xml:space="preserve">which is not of concern as </w:t>
      </w:r>
      <w:r>
        <w:rPr>
          <w:rFonts w:ascii="Calibri" w:hAnsi="Calibri" w:cs="Arial"/>
          <w:lang w:val="en-US"/>
        </w:rPr>
        <w:t>minimum standards are being exceeded</w:t>
      </w:r>
      <w:r w:rsidR="001A39EC">
        <w:rPr>
          <w:rFonts w:ascii="Calibri" w:hAnsi="Calibri" w:cs="Arial"/>
          <w:lang w:val="en-US"/>
        </w:rPr>
        <w:t xml:space="preserve">. </w:t>
      </w:r>
    </w:p>
    <w:p w14:paraId="5C621A21" w14:textId="057F8541" w:rsidR="007F5CFE" w:rsidRPr="009D5811" w:rsidRDefault="007F5CFE"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Latrines inside need rehabilitation – Gym plumber has been requested. </w:t>
      </w:r>
    </w:p>
    <w:p w14:paraId="0827B43B" w14:textId="7DECA69F" w:rsidR="00B21F8C" w:rsidRPr="009D5811" w:rsidRDefault="00B21F8C"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24 showers outside, 12 showers inside. Exceeds standards, therefore focus on improving the indoor ones as these will remain in future. </w:t>
      </w:r>
      <w:r w:rsidR="00B74584">
        <w:rPr>
          <w:rFonts w:ascii="Calibri" w:hAnsi="Calibri" w:cs="Arial"/>
          <w:lang w:val="en-US"/>
        </w:rPr>
        <w:t>Min 50 p/shower</w:t>
      </w:r>
    </w:p>
    <w:p w14:paraId="7AC110A7" w14:textId="3818C9AF" w:rsidR="00695A2F" w:rsidRPr="009D5811" w:rsidRDefault="00695A2F" w:rsidP="007F5CF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Daily cleaning and maintenance remains to be tackled</w:t>
      </w:r>
      <w:r w:rsidR="001A39EC">
        <w:rPr>
          <w:rFonts w:ascii="Calibri" w:hAnsi="Calibri" w:cs="Arial"/>
          <w:lang w:val="en-US"/>
        </w:rPr>
        <w:t xml:space="preserve">. </w:t>
      </w:r>
    </w:p>
    <w:p w14:paraId="4979B76B" w14:textId="4D4EF3DF" w:rsidR="00DD15E6" w:rsidRPr="009D5811" w:rsidRDefault="00DD15E6" w:rsidP="00DD15E6">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t>Mr. Thompson:</w:t>
      </w:r>
    </w:p>
    <w:p w14:paraId="3A21E693" w14:textId="77777777" w:rsidR="001A39EC" w:rsidRPr="009D5811" w:rsidRDefault="00DD15E6" w:rsidP="001A39EC">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Over 2,000 individuals have been through the space and as such wear and tear</w:t>
      </w:r>
      <w:r w:rsidR="001A39EC">
        <w:rPr>
          <w:rFonts w:ascii="Calibri" w:hAnsi="Calibri" w:cs="Arial"/>
          <w:lang w:val="en-US"/>
        </w:rPr>
        <w:t xml:space="preserve"> has been significant. </w:t>
      </w:r>
    </w:p>
    <w:p w14:paraId="4A10236E" w14:textId="54779557" w:rsidR="001A39EC" w:rsidRPr="009D5811" w:rsidRDefault="001A39EC" w:rsidP="001A39EC">
      <w:pPr>
        <w:pStyle w:val="ListParagraph"/>
        <w:numPr>
          <w:ilvl w:val="2"/>
          <w:numId w:val="43"/>
        </w:numPr>
        <w:shd w:val="clear" w:color="auto" w:fill="FFFFFF"/>
        <w:jc w:val="both"/>
        <w:rPr>
          <w:rFonts w:ascii="Calibri" w:hAnsi="Calibri" w:cs="Arial"/>
          <w:b/>
          <w:bCs/>
          <w:lang w:val="en-US"/>
        </w:rPr>
      </w:pPr>
      <w:r>
        <w:rPr>
          <w:rFonts w:ascii="Calibri" w:hAnsi="Calibri" w:cs="Arial"/>
          <w:lang w:val="en-US"/>
        </w:rPr>
        <w:t>The gym is currently r</w:t>
      </w:r>
      <w:r>
        <w:rPr>
          <w:rFonts w:ascii="Calibri" w:hAnsi="Calibri" w:cs="Arial"/>
          <w:lang w:val="en-US"/>
        </w:rPr>
        <w:t>unning on 1 pressurized tank, as 2 tanks were lost due to high usage</w:t>
      </w:r>
      <w:r>
        <w:rPr>
          <w:rFonts w:ascii="Calibri" w:hAnsi="Calibri" w:cs="Arial"/>
          <w:lang w:val="en-US"/>
        </w:rPr>
        <w:t>.</w:t>
      </w:r>
    </w:p>
    <w:p w14:paraId="3573E39E" w14:textId="5C154077" w:rsidR="00DD15E6" w:rsidRPr="009D5811" w:rsidRDefault="001A39EC" w:rsidP="009D5811">
      <w:pPr>
        <w:pStyle w:val="ListParagraph"/>
        <w:numPr>
          <w:ilvl w:val="2"/>
          <w:numId w:val="43"/>
        </w:numPr>
        <w:shd w:val="clear" w:color="auto" w:fill="FFFFFF"/>
        <w:jc w:val="both"/>
        <w:rPr>
          <w:rFonts w:ascii="Calibri" w:hAnsi="Calibri" w:cs="Arial"/>
          <w:b/>
          <w:bCs/>
          <w:lang w:val="en-US"/>
        </w:rPr>
      </w:pPr>
      <w:r>
        <w:rPr>
          <w:rFonts w:ascii="Calibri" w:hAnsi="Calibri" w:cs="Arial"/>
          <w:lang w:val="en-US"/>
        </w:rPr>
        <w:t>Generator not needed to power electricity outside (holding tank is 500 gallons of water) – issue of the pump burning up due to overuse</w:t>
      </w:r>
      <w:r>
        <w:rPr>
          <w:rFonts w:ascii="Calibri" w:hAnsi="Calibri" w:cs="Arial"/>
          <w:lang w:val="en-US"/>
        </w:rPr>
        <w:t xml:space="preserve">. </w:t>
      </w:r>
    </w:p>
    <w:p w14:paraId="46B54131" w14:textId="10095567" w:rsidR="00BA0438" w:rsidRPr="009D5811" w:rsidRDefault="00BA0438" w:rsidP="00DD15E6">
      <w:pPr>
        <w:pStyle w:val="ListParagraph"/>
        <w:numPr>
          <w:ilvl w:val="1"/>
          <w:numId w:val="43"/>
        </w:numPr>
        <w:shd w:val="clear" w:color="auto" w:fill="FFFFFF"/>
        <w:jc w:val="both"/>
        <w:rPr>
          <w:rFonts w:ascii="Calibri" w:hAnsi="Calibri" w:cs="Arial"/>
          <w:b/>
          <w:bCs/>
          <w:lang w:val="en-US"/>
        </w:rPr>
      </w:pPr>
      <w:proofErr w:type="spellStart"/>
      <w:r>
        <w:rPr>
          <w:rFonts w:ascii="Calibri" w:hAnsi="Calibri" w:cs="Arial"/>
          <w:lang w:val="en-US"/>
        </w:rPr>
        <w:t>Shelterees</w:t>
      </w:r>
      <w:proofErr w:type="spellEnd"/>
      <w:r>
        <w:rPr>
          <w:rFonts w:ascii="Calibri" w:hAnsi="Calibri" w:cs="Arial"/>
          <w:lang w:val="en-US"/>
        </w:rPr>
        <w:t xml:space="preserve"> were involved in cleaning before, but it was always the same group of individuals and as such the interest has waned</w:t>
      </w:r>
      <w:r w:rsidR="00043890">
        <w:rPr>
          <w:rFonts w:ascii="Calibri" w:hAnsi="Calibri" w:cs="Arial"/>
          <w:lang w:val="en-US"/>
        </w:rPr>
        <w:t>. Concerns raised over ownership of the space/ involvement in cleaning communal areas</w:t>
      </w:r>
    </w:p>
    <w:p w14:paraId="76AC9B0C" w14:textId="36A91613" w:rsidR="00043890" w:rsidRPr="009D5811" w:rsidRDefault="001A39EC" w:rsidP="009D5811">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Announced that no major repairs will take place between now and when the shelter closes. No confirmation of when this will be, though not likely before February. </w:t>
      </w:r>
    </w:p>
    <w:p w14:paraId="3BEC8AFD" w14:textId="1B214B44" w:rsidR="008C79EE" w:rsidRPr="00213E45" w:rsidRDefault="008C79EE" w:rsidP="00043890">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lastRenderedPageBreak/>
        <w:t>Question IFRC CEA –</w:t>
      </w:r>
      <w:r w:rsidR="001A39EC">
        <w:rPr>
          <w:rFonts w:ascii="Calibri" w:hAnsi="Calibri" w:cs="Arial"/>
          <w:lang w:val="en-US"/>
        </w:rPr>
        <w:t xml:space="preserve"> is there</w:t>
      </w:r>
      <w:r>
        <w:rPr>
          <w:rFonts w:ascii="Calibri" w:hAnsi="Calibri" w:cs="Arial"/>
          <w:lang w:val="en-US"/>
        </w:rPr>
        <w:t xml:space="preserve"> involvement of </w:t>
      </w:r>
      <w:proofErr w:type="spellStart"/>
      <w:r>
        <w:rPr>
          <w:rFonts w:ascii="Calibri" w:hAnsi="Calibri" w:cs="Arial"/>
          <w:lang w:val="en-US"/>
        </w:rPr>
        <w:t>shelterees</w:t>
      </w:r>
      <w:proofErr w:type="spellEnd"/>
      <w:r>
        <w:rPr>
          <w:rFonts w:ascii="Calibri" w:hAnsi="Calibri" w:cs="Arial"/>
          <w:lang w:val="en-US"/>
        </w:rPr>
        <w:t xml:space="preserve"> in the meetings? </w:t>
      </w:r>
      <w:r w:rsidR="001A39EC">
        <w:rPr>
          <w:rFonts w:ascii="Calibri" w:hAnsi="Calibri" w:cs="Arial"/>
          <w:lang w:val="en-US"/>
        </w:rPr>
        <w:t>Social Services noted that t</w:t>
      </w:r>
      <w:r>
        <w:rPr>
          <w:rFonts w:ascii="Calibri" w:hAnsi="Calibri" w:cs="Arial"/>
          <w:lang w:val="en-US"/>
        </w:rPr>
        <w:t>here have been open forum discussions on cleanliness etc</w:t>
      </w:r>
      <w:r w:rsidR="009530C2">
        <w:rPr>
          <w:rFonts w:ascii="Calibri" w:hAnsi="Calibri" w:cs="Arial"/>
          <w:lang w:val="en-US"/>
        </w:rPr>
        <w:t xml:space="preserve">. Significant improvement has been noted – as a sense of “community” begins to form in the Gym. </w:t>
      </w:r>
    </w:p>
    <w:p w14:paraId="6BFCE911" w14:textId="77777777" w:rsidR="001A39EC" w:rsidRPr="007C353A" w:rsidRDefault="001A39EC" w:rsidP="009D5811">
      <w:pPr>
        <w:pStyle w:val="ListParagraph"/>
        <w:shd w:val="clear" w:color="auto" w:fill="FFFFFF"/>
        <w:jc w:val="both"/>
        <w:rPr>
          <w:rFonts w:ascii="Calibri" w:hAnsi="Calibri" w:cs="Arial"/>
          <w:lang w:val="en-US"/>
        </w:rPr>
      </w:pPr>
    </w:p>
    <w:p w14:paraId="17BB3F1D" w14:textId="7D26528C" w:rsidR="009743A0" w:rsidRDefault="009743A0"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GBV</w:t>
      </w:r>
      <w:r w:rsidR="00DF0498">
        <w:rPr>
          <w:rFonts w:ascii="Calibri" w:hAnsi="Calibri" w:cs="Arial"/>
          <w:b/>
          <w:bCs/>
          <w:sz w:val="22"/>
          <w:szCs w:val="22"/>
          <w:lang w:val="en-US"/>
        </w:rPr>
        <w:t xml:space="preserve"> – UNFPA &amp; Americares</w:t>
      </w:r>
    </w:p>
    <w:p w14:paraId="2E729329" w14:textId="6E5BCB93" w:rsidR="00D45672" w:rsidRPr="009D5811" w:rsidRDefault="00AC5D6C" w:rsidP="00DC210F">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Dignity kits distributed to 50 people under 18 </w:t>
      </w:r>
      <w:r w:rsidR="00C349C6">
        <w:rPr>
          <w:rFonts w:ascii="Calibri" w:hAnsi="Calibri" w:cs="Arial"/>
          <w:lang w:val="en-US"/>
        </w:rPr>
        <w:t xml:space="preserve">. </w:t>
      </w:r>
    </w:p>
    <w:p w14:paraId="3BA0A596" w14:textId="5FE6F6A0" w:rsidR="00AC5D6C" w:rsidRPr="009D5811" w:rsidRDefault="00C349C6" w:rsidP="00C349C6">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Awareness sessions took place on how to use the items in the dignity kits, as well as broader discussions on puberty and sexual &amp; reproductive health. Due to positive feedback these may be repeated.</w:t>
      </w:r>
    </w:p>
    <w:p w14:paraId="3A9040BA" w14:textId="20B27425" w:rsidR="00C349C6" w:rsidRPr="009D5811" w:rsidRDefault="00C349C6" w:rsidP="00C349C6">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UNFPA noted that the GBV referral pathway has been updated and could be shared in a pop-out version in all the sites. </w:t>
      </w:r>
    </w:p>
    <w:p w14:paraId="7139FAFA" w14:textId="6D62EF95" w:rsidR="00EA0CFC" w:rsidRPr="009D5811" w:rsidRDefault="00AC5D6C" w:rsidP="00DC210F">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Laundry situation </w:t>
      </w:r>
      <w:r w:rsidR="00AA7278">
        <w:rPr>
          <w:rFonts w:ascii="Calibri" w:hAnsi="Calibri" w:cs="Arial"/>
          <w:lang w:val="en-US"/>
        </w:rPr>
        <w:t xml:space="preserve">(for </w:t>
      </w:r>
      <w:r w:rsidR="00EA0CFC">
        <w:rPr>
          <w:rFonts w:ascii="Calibri" w:hAnsi="Calibri" w:cs="Arial"/>
          <w:lang w:val="en-US"/>
        </w:rPr>
        <w:t>incontinent individuals</w:t>
      </w:r>
      <w:r w:rsidR="00AA7278">
        <w:rPr>
          <w:rFonts w:ascii="Calibri" w:hAnsi="Calibri" w:cs="Arial"/>
          <w:lang w:val="en-US"/>
        </w:rPr>
        <w:t xml:space="preserve">) </w:t>
      </w:r>
      <w:r w:rsidR="00EA0CFC">
        <w:rPr>
          <w:rFonts w:ascii="Calibri" w:hAnsi="Calibri" w:cs="Arial"/>
          <w:lang w:val="en-US"/>
        </w:rPr>
        <w:t xml:space="preserve">has been tackled in coordination with Social Services – on a case by case basis. </w:t>
      </w:r>
    </w:p>
    <w:p w14:paraId="20C34AB9" w14:textId="3EBE983F" w:rsidR="00050708" w:rsidRPr="009D5811" w:rsidRDefault="00EA0CFC" w:rsidP="00327B1C">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Focus Group Discussion reports from UNFPA &amp; Social Services will be shared shortly. </w:t>
      </w:r>
    </w:p>
    <w:p w14:paraId="52AF5587" w14:textId="515435F2" w:rsidR="000F6C58" w:rsidRPr="009D5811" w:rsidRDefault="000F6C58" w:rsidP="00327B1C">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PSEA</w:t>
      </w:r>
      <w:r w:rsidR="00EA0CFC">
        <w:rPr>
          <w:rFonts w:ascii="Calibri" w:hAnsi="Calibri" w:cs="Arial"/>
          <w:lang w:val="en-US"/>
        </w:rPr>
        <w:t xml:space="preserve"> (Prevention from Sexual Exploitation and Abuse)</w:t>
      </w:r>
      <w:r>
        <w:rPr>
          <w:rFonts w:ascii="Calibri" w:hAnsi="Calibri" w:cs="Arial"/>
          <w:lang w:val="en-US"/>
        </w:rPr>
        <w:t xml:space="preserve"> leaflets also need to be circulated</w:t>
      </w:r>
    </w:p>
    <w:p w14:paraId="7243B388" w14:textId="572C282E" w:rsidR="00FA47AB" w:rsidRPr="009D5811" w:rsidRDefault="00FA47AB" w:rsidP="00327B1C">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Gender department – multi-sectorial workshop next week Thursday to discuss SOPs for GBV</w:t>
      </w:r>
      <w:r w:rsidR="00EA0CFC">
        <w:rPr>
          <w:rFonts w:ascii="Calibri" w:hAnsi="Calibri" w:cs="Arial"/>
          <w:lang w:val="en-US"/>
        </w:rPr>
        <w:t xml:space="preserve">. </w:t>
      </w:r>
    </w:p>
    <w:p w14:paraId="465E6BE4" w14:textId="023F256F" w:rsidR="00E448BD" w:rsidRDefault="00E448BD" w:rsidP="00000770">
      <w:pPr>
        <w:shd w:val="clear" w:color="auto" w:fill="FFFFFF"/>
        <w:jc w:val="both"/>
        <w:rPr>
          <w:rFonts w:ascii="Calibri" w:hAnsi="Calibri" w:cs="Arial"/>
          <w:b/>
          <w:bCs/>
          <w:sz w:val="22"/>
          <w:szCs w:val="22"/>
          <w:lang w:val="en-US"/>
        </w:rPr>
      </w:pPr>
    </w:p>
    <w:p w14:paraId="485CA074" w14:textId="77777777" w:rsidR="0071228C" w:rsidRDefault="0071228C" w:rsidP="00000770">
      <w:pPr>
        <w:shd w:val="clear" w:color="auto" w:fill="FFFFFF"/>
        <w:jc w:val="both"/>
        <w:rPr>
          <w:rFonts w:ascii="Calibri" w:hAnsi="Calibri" w:cs="Arial"/>
          <w:b/>
          <w:bCs/>
          <w:sz w:val="22"/>
          <w:szCs w:val="22"/>
          <w:lang w:val="en-US"/>
        </w:rPr>
      </w:pPr>
      <w:r>
        <w:rPr>
          <w:rFonts w:ascii="Calibri" w:hAnsi="Calibri" w:cs="Arial"/>
          <w:b/>
          <w:bCs/>
          <w:sz w:val="22"/>
          <w:szCs w:val="22"/>
          <w:lang w:val="en-US"/>
        </w:rPr>
        <w:t>General Protection</w:t>
      </w:r>
    </w:p>
    <w:p w14:paraId="7EF8F79C" w14:textId="21690F1D" w:rsidR="0071228C" w:rsidRPr="009D5811" w:rsidRDefault="00E74B7D" w:rsidP="007E6CDF">
      <w:pPr>
        <w:pStyle w:val="ListParagraph"/>
        <w:numPr>
          <w:ilvl w:val="0"/>
          <w:numId w:val="45"/>
        </w:numPr>
        <w:shd w:val="clear" w:color="auto" w:fill="FFFFFF"/>
        <w:jc w:val="both"/>
        <w:rPr>
          <w:rFonts w:ascii="Calibri" w:hAnsi="Calibri" w:cs="Arial"/>
          <w:b/>
          <w:bCs/>
          <w:lang w:val="en-US"/>
        </w:rPr>
      </w:pPr>
      <w:r>
        <w:rPr>
          <w:rFonts w:ascii="Calibri" w:hAnsi="Calibri" w:cs="Arial"/>
          <w:lang w:val="en-US"/>
        </w:rPr>
        <w:t>Not present</w:t>
      </w:r>
    </w:p>
    <w:p w14:paraId="63959F81" w14:textId="162540D7" w:rsidR="004D183E" w:rsidRPr="009D5811" w:rsidRDefault="004D183E" w:rsidP="007E6CDF">
      <w:pPr>
        <w:pStyle w:val="ListParagraph"/>
        <w:numPr>
          <w:ilvl w:val="0"/>
          <w:numId w:val="45"/>
        </w:numPr>
        <w:shd w:val="clear" w:color="auto" w:fill="FFFFFF"/>
        <w:jc w:val="both"/>
        <w:rPr>
          <w:rFonts w:ascii="Calibri" w:hAnsi="Calibri" w:cs="Arial"/>
          <w:b/>
          <w:bCs/>
          <w:lang w:val="en-US"/>
        </w:rPr>
      </w:pPr>
      <w:r>
        <w:rPr>
          <w:rFonts w:ascii="Calibri" w:hAnsi="Calibri" w:cs="Arial"/>
          <w:lang w:val="en-US"/>
        </w:rPr>
        <w:t xml:space="preserve">Concern was raised about communication with individuals returning to the gym. Reports of harsh communication. Perhaps there is room for a complaints &amp; feedback mechanism to be put in place. </w:t>
      </w:r>
    </w:p>
    <w:p w14:paraId="097400BC" w14:textId="5AA820A3" w:rsidR="00FC1E93" w:rsidRDefault="00FC1E93" w:rsidP="00000770">
      <w:pPr>
        <w:shd w:val="clear" w:color="auto" w:fill="FFFFFF"/>
        <w:jc w:val="both"/>
        <w:rPr>
          <w:rFonts w:ascii="Calibri" w:hAnsi="Calibri" w:cs="Arial"/>
          <w:b/>
          <w:bCs/>
          <w:sz w:val="22"/>
          <w:szCs w:val="22"/>
          <w:lang w:val="en-US"/>
        </w:rPr>
      </w:pPr>
      <w:r>
        <w:rPr>
          <w:rFonts w:ascii="Calibri" w:hAnsi="Calibri" w:cs="Arial"/>
          <w:b/>
          <w:bCs/>
          <w:sz w:val="22"/>
          <w:szCs w:val="22"/>
          <w:lang w:val="en-US"/>
        </w:rPr>
        <w:t>CP</w:t>
      </w:r>
    </w:p>
    <w:p w14:paraId="09AD6C80" w14:textId="0701BADB" w:rsidR="00FC1E93" w:rsidRPr="00213E45" w:rsidRDefault="00676D7E" w:rsidP="00FC1E93">
      <w:pPr>
        <w:pStyle w:val="ListParagraph"/>
        <w:numPr>
          <w:ilvl w:val="0"/>
          <w:numId w:val="44"/>
        </w:numPr>
        <w:shd w:val="clear" w:color="auto" w:fill="FFFFFF"/>
        <w:jc w:val="both"/>
        <w:rPr>
          <w:rFonts w:ascii="Calibri" w:hAnsi="Calibri" w:cs="Arial"/>
          <w:b/>
          <w:bCs/>
          <w:lang w:val="en-US"/>
        </w:rPr>
      </w:pPr>
      <w:r>
        <w:rPr>
          <w:rFonts w:ascii="Calibri" w:hAnsi="Calibri" w:cs="Arial"/>
          <w:lang w:val="en-US"/>
        </w:rPr>
        <w:t>No update</w:t>
      </w:r>
    </w:p>
    <w:p w14:paraId="15DE6AC9" w14:textId="77777777" w:rsidR="00AF30C9" w:rsidRPr="00BD0545" w:rsidRDefault="00AF30C9" w:rsidP="007C29AE">
      <w:pPr>
        <w:rPr>
          <w:lang w:val="en-US"/>
        </w:rPr>
      </w:pPr>
    </w:p>
    <w:p w14:paraId="3C463008" w14:textId="1B4F888E" w:rsidR="00A92498" w:rsidRPr="006E77AB" w:rsidRDefault="00BF1286" w:rsidP="0094394A">
      <w:pPr>
        <w:pStyle w:val="ListParagraph"/>
        <w:numPr>
          <w:ilvl w:val="0"/>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b/>
          <w:u w:val="single"/>
          <w:lang w:val="en-US"/>
        </w:rPr>
        <w:t xml:space="preserve">AOB </w:t>
      </w:r>
    </w:p>
    <w:p w14:paraId="2E76E48A" w14:textId="0E6AFC1F" w:rsidR="00935589" w:rsidRDefault="00E13458" w:rsidP="0094394A">
      <w:pPr>
        <w:contextualSpacing/>
        <w:rPr>
          <w:rFonts w:ascii="Calibri" w:hAnsi="Calibri"/>
          <w:b/>
          <w:i/>
          <w:sz w:val="22"/>
          <w:szCs w:val="22"/>
          <w:lang w:val="en-US"/>
        </w:rPr>
      </w:pPr>
      <w:r w:rsidRPr="006E77AB">
        <w:rPr>
          <w:rFonts w:ascii="Calibri" w:hAnsi="Calibri"/>
          <w:b/>
          <w:i/>
          <w:sz w:val="22"/>
          <w:szCs w:val="22"/>
          <w:lang w:val="en-US"/>
        </w:rPr>
        <w:t xml:space="preserve">Next meeting: </w:t>
      </w:r>
      <w:r w:rsidR="004C0D2C">
        <w:rPr>
          <w:rFonts w:ascii="Calibri" w:hAnsi="Calibri"/>
          <w:b/>
          <w:i/>
          <w:sz w:val="22"/>
          <w:szCs w:val="22"/>
          <w:lang w:val="en-US"/>
        </w:rPr>
        <w:t>19</w:t>
      </w:r>
      <w:r w:rsidR="004D5091" w:rsidRPr="00213E45">
        <w:rPr>
          <w:rFonts w:ascii="Calibri" w:hAnsi="Calibri"/>
          <w:b/>
          <w:i/>
          <w:sz w:val="22"/>
          <w:szCs w:val="22"/>
          <w:vertAlign w:val="superscript"/>
          <w:lang w:val="en-US"/>
        </w:rPr>
        <w:t>th</w:t>
      </w:r>
      <w:r w:rsidR="004D5091">
        <w:rPr>
          <w:rFonts w:ascii="Calibri" w:hAnsi="Calibri"/>
          <w:b/>
          <w:i/>
          <w:sz w:val="22"/>
          <w:szCs w:val="22"/>
          <w:lang w:val="en-US"/>
        </w:rPr>
        <w:t xml:space="preserve"> December. </w:t>
      </w:r>
    </w:p>
    <w:p w14:paraId="4931E984" w14:textId="77777777" w:rsidR="00935589" w:rsidRDefault="00935589" w:rsidP="0094394A">
      <w:pPr>
        <w:contextualSpacing/>
        <w:rPr>
          <w:rFonts w:ascii="Calibri" w:hAnsi="Calibri"/>
          <w:b/>
          <w:i/>
          <w:sz w:val="22"/>
          <w:szCs w:val="22"/>
          <w:lang w:val="en-US"/>
        </w:rPr>
      </w:pPr>
    </w:p>
    <w:p w14:paraId="69EAEA9E" w14:textId="609F0963" w:rsidR="00315064" w:rsidRPr="006E77AB" w:rsidRDefault="00315064" w:rsidP="0094394A">
      <w:pPr>
        <w:contextualSpacing/>
        <w:rPr>
          <w:rFonts w:ascii="Times New Roman" w:eastAsia="Times New Roman" w:hAnsi="Times New Roman" w:cs="Times New Roman"/>
          <w:sz w:val="20"/>
          <w:szCs w:val="20"/>
          <w:lang w:val="en-US"/>
        </w:rPr>
      </w:pPr>
    </w:p>
    <w:sectPr w:rsidR="00315064" w:rsidRPr="006E77AB" w:rsidSect="00FC6ED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9B3B" w14:textId="77777777" w:rsidR="006C4C8E" w:rsidRDefault="006C4C8E" w:rsidP="008401A4">
      <w:r>
        <w:separator/>
      </w:r>
    </w:p>
  </w:endnote>
  <w:endnote w:type="continuationSeparator" w:id="0">
    <w:p w14:paraId="362C83FB" w14:textId="77777777" w:rsidR="006C4C8E" w:rsidRDefault="006C4C8E" w:rsidP="008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EF82" w14:textId="77777777" w:rsidR="006C4C8E" w:rsidRDefault="006C4C8E" w:rsidP="008401A4">
      <w:r>
        <w:separator/>
      </w:r>
    </w:p>
  </w:footnote>
  <w:footnote w:type="continuationSeparator" w:id="0">
    <w:p w14:paraId="27B2D952" w14:textId="77777777" w:rsidR="006C4C8E" w:rsidRDefault="006C4C8E" w:rsidP="0084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6737" w14:textId="501288D7" w:rsidR="008401A4" w:rsidRDefault="008401A4">
    <w:pPr>
      <w:pStyle w:val="Header"/>
    </w:pPr>
    <w:r>
      <w:rPr>
        <w:noProof/>
      </w:rPr>
      <w:drawing>
        <wp:anchor distT="0" distB="0" distL="114300" distR="114300" simplePos="0" relativeHeight="251659264" behindDoc="0" locked="0" layoutInCell="1" hidden="0" allowOverlap="1" wp14:anchorId="72186EED" wp14:editId="57CA079C">
          <wp:simplePos x="0" y="0"/>
          <wp:positionH relativeFrom="rightMargin">
            <wp:posOffset>224155</wp:posOffset>
          </wp:positionH>
          <wp:positionV relativeFrom="paragraph">
            <wp:posOffset>-312420</wp:posOffset>
          </wp:positionV>
          <wp:extent cx="535940" cy="51816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5940" cy="5181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ABE"/>
    <w:multiLevelType w:val="hybridMultilevel"/>
    <w:tmpl w:val="2B04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6127"/>
    <w:multiLevelType w:val="multilevel"/>
    <w:tmpl w:val="C3205312"/>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F5DEA"/>
    <w:multiLevelType w:val="hybridMultilevel"/>
    <w:tmpl w:val="2E32B2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173B3"/>
    <w:multiLevelType w:val="hybridMultilevel"/>
    <w:tmpl w:val="C91A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5" w15:restartNumberingAfterBreak="0">
    <w:nsid w:val="36FA4E5F"/>
    <w:multiLevelType w:val="hybridMultilevel"/>
    <w:tmpl w:val="8E803C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D1EC2"/>
    <w:multiLevelType w:val="hybridMultilevel"/>
    <w:tmpl w:val="3F3AEC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8C87E1D"/>
    <w:multiLevelType w:val="hybridMultilevel"/>
    <w:tmpl w:val="D96E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B3A15"/>
    <w:multiLevelType w:val="hybridMultilevel"/>
    <w:tmpl w:val="D66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B50D7"/>
    <w:multiLevelType w:val="hybridMultilevel"/>
    <w:tmpl w:val="7414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43160A6"/>
    <w:multiLevelType w:val="hybridMultilevel"/>
    <w:tmpl w:val="3676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F415AF"/>
    <w:multiLevelType w:val="hybridMultilevel"/>
    <w:tmpl w:val="F94675DE"/>
    <w:lvl w:ilvl="0" w:tplc="0409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479B452B"/>
    <w:multiLevelType w:val="hybridMultilevel"/>
    <w:tmpl w:val="68A02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62705"/>
    <w:multiLevelType w:val="hybridMultilevel"/>
    <w:tmpl w:val="4CA83EB4"/>
    <w:lvl w:ilvl="0" w:tplc="2000000F">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D96468"/>
    <w:multiLevelType w:val="hybridMultilevel"/>
    <w:tmpl w:val="615C8BB2"/>
    <w:lvl w:ilvl="0" w:tplc="368E2DCE">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4A747A"/>
    <w:multiLevelType w:val="hybridMultilevel"/>
    <w:tmpl w:val="8C9E2254"/>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C37A5"/>
    <w:multiLevelType w:val="hybridMultilevel"/>
    <w:tmpl w:val="CC5A2E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27656E"/>
    <w:multiLevelType w:val="hybridMultilevel"/>
    <w:tmpl w:val="E7A415D2"/>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CFC577C"/>
    <w:multiLevelType w:val="hybridMultilevel"/>
    <w:tmpl w:val="0B4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C410F"/>
    <w:multiLevelType w:val="hybridMultilevel"/>
    <w:tmpl w:val="419E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1758A"/>
    <w:multiLevelType w:val="hybridMultilevel"/>
    <w:tmpl w:val="FFF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B3595"/>
    <w:multiLevelType w:val="hybridMultilevel"/>
    <w:tmpl w:val="1A7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1B3BAB"/>
    <w:multiLevelType w:val="hybridMultilevel"/>
    <w:tmpl w:val="792E7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
  </w:num>
  <w:num w:numId="3">
    <w:abstractNumId w:val="8"/>
  </w:num>
  <w:num w:numId="4">
    <w:abstractNumId w:val="12"/>
  </w:num>
  <w:num w:numId="5">
    <w:abstractNumId w:val="32"/>
  </w:num>
  <w:num w:numId="6">
    <w:abstractNumId w:val="2"/>
  </w:num>
  <w:num w:numId="7">
    <w:abstractNumId w:val="14"/>
  </w:num>
  <w:num w:numId="8">
    <w:abstractNumId w:val="5"/>
  </w:num>
  <w:num w:numId="9">
    <w:abstractNumId w:val="16"/>
  </w:num>
  <w:num w:numId="10">
    <w:abstractNumId w:val="37"/>
  </w:num>
  <w:num w:numId="11">
    <w:abstractNumId w:val="11"/>
  </w:num>
  <w:num w:numId="12">
    <w:abstractNumId w:val="43"/>
  </w:num>
  <w:num w:numId="13">
    <w:abstractNumId w:val="4"/>
  </w:num>
  <w:num w:numId="14">
    <w:abstractNumId w:val="26"/>
  </w:num>
  <w:num w:numId="15">
    <w:abstractNumId w:val="27"/>
  </w:num>
  <w:num w:numId="16">
    <w:abstractNumId w:val="38"/>
  </w:num>
  <w:num w:numId="17">
    <w:abstractNumId w:val="42"/>
  </w:num>
  <w:num w:numId="18">
    <w:abstractNumId w:val="1"/>
  </w:num>
  <w:num w:numId="19">
    <w:abstractNumId w:val="44"/>
  </w:num>
  <w:num w:numId="20">
    <w:abstractNumId w:val="6"/>
  </w:num>
  <w:num w:numId="21">
    <w:abstractNumId w:val="31"/>
  </w:num>
  <w:num w:numId="22">
    <w:abstractNumId w:val="34"/>
  </w:num>
  <w:num w:numId="23">
    <w:abstractNumId w:val="30"/>
  </w:num>
  <w:num w:numId="24">
    <w:abstractNumId w:val="21"/>
  </w:num>
  <w:num w:numId="25">
    <w:abstractNumId w:val="9"/>
  </w:num>
  <w:num w:numId="26">
    <w:abstractNumId w:val="23"/>
  </w:num>
  <w:num w:numId="27">
    <w:abstractNumId w:val="7"/>
  </w:num>
  <w:num w:numId="28">
    <w:abstractNumId w:val="28"/>
  </w:num>
  <w:num w:numId="29">
    <w:abstractNumId w:val="41"/>
  </w:num>
  <w:num w:numId="30">
    <w:abstractNumId w:val="19"/>
  </w:num>
  <w:num w:numId="31">
    <w:abstractNumId w:val="22"/>
  </w:num>
  <w:num w:numId="32">
    <w:abstractNumId w:val="40"/>
  </w:num>
  <w:num w:numId="33">
    <w:abstractNumId w:val="20"/>
  </w:num>
  <w:num w:numId="34">
    <w:abstractNumId w:val="18"/>
  </w:num>
  <w:num w:numId="35">
    <w:abstractNumId w:val="39"/>
  </w:num>
  <w:num w:numId="36">
    <w:abstractNumId w:val="0"/>
  </w:num>
  <w:num w:numId="37">
    <w:abstractNumId w:val="13"/>
  </w:num>
  <w:num w:numId="38">
    <w:abstractNumId w:val="46"/>
  </w:num>
  <w:num w:numId="39">
    <w:abstractNumId w:val="24"/>
  </w:num>
  <w:num w:numId="40">
    <w:abstractNumId w:val="10"/>
  </w:num>
  <w:num w:numId="41">
    <w:abstractNumId w:val="25"/>
  </w:num>
  <w:num w:numId="42">
    <w:abstractNumId w:val="29"/>
  </w:num>
  <w:num w:numId="43">
    <w:abstractNumId w:val="33"/>
  </w:num>
  <w:num w:numId="44">
    <w:abstractNumId w:val="36"/>
  </w:num>
  <w:num w:numId="45">
    <w:abstractNumId w:val="15"/>
  </w:num>
  <w:num w:numId="46">
    <w:abstractNumId w:val="1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58"/>
    <w:rsid w:val="00000770"/>
    <w:rsid w:val="00003480"/>
    <w:rsid w:val="00011C78"/>
    <w:rsid w:val="0001313A"/>
    <w:rsid w:val="00016E40"/>
    <w:rsid w:val="00020429"/>
    <w:rsid w:val="00023C6F"/>
    <w:rsid w:val="000278FF"/>
    <w:rsid w:val="00027C44"/>
    <w:rsid w:val="00032119"/>
    <w:rsid w:val="00034401"/>
    <w:rsid w:val="00036B7E"/>
    <w:rsid w:val="000400D3"/>
    <w:rsid w:val="00043890"/>
    <w:rsid w:val="000451EB"/>
    <w:rsid w:val="00045B71"/>
    <w:rsid w:val="00050708"/>
    <w:rsid w:val="00062ABF"/>
    <w:rsid w:val="00062C50"/>
    <w:rsid w:val="00063616"/>
    <w:rsid w:val="00067C1A"/>
    <w:rsid w:val="0007066A"/>
    <w:rsid w:val="000717B5"/>
    <w:rsid w:val="00072C1B"/>
    <w:rsid w:val="00074CC4"/>
    <w:rsid w:val="00085156"/>
    <w:rsid w:val="00092096"/>
    <w:rsid w:val="00094243"/>
    <w:rsid w:val="00095CD8"/>
    <w:rsid w:val="000973D6"/>
    <w:rsid w:val="000A2D86"/>
    <w:rsid w:val="000A375F"/>
    <w:rsid w:val="000B5FDC"/>
    <w:rsid w:val="000C0408"/>
    <w:rsid w:val="000D0CD0"/>
    <w:rsid w:val="000D2933"/>
    <w:rsid w:val="000D6F3F"/>
    <w:rsid w:val="000E0DA8"/>
    <w:rsid w:val="000E1816"/>
    <w:rsid w:val="000F24D1"/>
    <w:rsid w:val="000F2716"/>
    <w:rsid w:val="000F30B9"/>
    <w:rsid w:val="000F6C58"/>
    <w:rsid w:val="00100793"/>
    <w:rsid w:val="0010233C"/>
    <w:rsid w:val="00112D0D"/>
    <w:rsid w:val="0011449E"/>
    <w:rsid w:val="0013003F"/>
    <w:rsid w:val="001367F3"/>
    <w:rsid w:val="00150265"/>
    <w:rsid w:val="00153089"/>
    <w:rsid w:val="00154A03"/>
    <w:rsid w:val="00164200"/>
    <w:rsid w:val="00164929"/>
    <w:rsid w:val="00167691"/>
    <w:rsid w:val="00173F73"/>
    <w:rsid w:val="001809D0"/>
    <w:rsid w:val="001812FB"/>
    <w:rsid w:val="001846B4"/>
    <w:rsid w:val="00187A74"/>
    <w:rsid w:val="00192E75"/>
    <w:rsid w:val="0019454F"/>
    <w:rsid w:val="001A1E73"/>
    <w:rsid w:val="001A2591"/>
    <w:rsid w:val="001A39EC"/>
    <w:rsid w:val="001A66E4"/>
    <w:rsid w:val="001B1AE6"/>
    <w:rsid w:val="001C0E93"/>
    <w:rsid w:val="001C2FA2"/>
    <w:rsid w:val="001C6825"/>
    <w:rsid w:val="001C6E53"/>
    <w:rsid w:val="001D1872"/>
    <w:rsid w:val="001D3024"/>
    <w:rsid w:val="001D6B3E"/>
    <w:rsid w:val="001E0EC9"/>
    <w:rsid w:val="001E337E"/>
    <w:rsid w:val="001E62AC"/>
    <w:rsid w:val="001F475F"/>
    <w:rsid w:val="001F5677"/>
    <w:rsid w:val="001F6C20"/>
    <w:rsid w:val="001F7FA4"/>
    <w:rsid w:val="001F7FF0"/>
    <w:rsid w:val="0020344F"/>
    <w:rsid w:val="00205C9D"/>
    <w:rsid w:val="002063D2"/>
    <w:rsid w:val="0020683E"/>
    <w:rsid w:val="0021027F"/>
    <w:rsid w:val="00213E45"/>
    <w:rsid w:val="00214C21"/>
    <w:rsid w:val="00215B1F"/>
    <w:rsid w:val="00225DDC"/>
    <w:rsid w:val="002423E3"/>
    <w:rsid w:val="002558D3"/>
    <w:rsid w:val="00257382"/>
    <w:rsid w:val="00260630"/>
    <w:rsid w:val="00261EC6"/>
    <w:rsid w:val="00263BCA"/>
    <w:rsid w:val="00266B46"/>
    <w:rsid w:val="002768B9"/>
    <w:rsid w:val="0028034B"/>
    <w:rsid w:val="002857BC"/>
    <w:rsid w:val="00290354"/>
    <w:rsid w:val="002914EB"/>
    <w:rsid w:val="00293152"/>
    <w:rsid w:val="00297C65"/>
    <w:rsid w:val="002C1A88"/>
    <w:rsid w:val="002C2D53"/>
    <w:rsid w:val="002C5EBC"/>
    <w:rsid w:val="002C6352"/>
    <w:rsid w:val="002D54A2"/>
    <w:rsid w:val="002D5AAE"/>
    <w:rsid w:val="002D7355"/>
    <w:rsid w:val="002E3E9E"/>
    <w:rsid w:val="002E6672"/>
    <w:rsid w:val="002F0B14"/>
    <w:rsid w:val="002F2A6F"/>
    <w:rsid w:val="002F3B02"/>
    <w:rsid w:val="002F4C1C"/>
    <w:rsid w:val="00300CB0"/>
    <w:rsid w:val="00306B3C"/>
    <w:rsid w:val="00307546"/>
    <w:rsid w:val="00315064"/>
    <w:rsid w:val="00321AA6"/>
    <w:rsid w:val="00321C2A"/>
    <w:rsid w:val="00321CA1"/>
    <w:rsid w:val="00323005"/>
    <w:rsid w:val="00327B1C"/>
    <w:rsid w:val="003347C5"/>
    <w:rsid w:val="00337D52"/>
    <w:rsid w:val="00337ED9"/>
    <w:rsid w:val="0034529A"/>
    <w:rsid w:val="003459D5"/>
    <w:rsid w:val="00346566"/>
    <w:rsid w:val="003526B3"/>
    <w:rsid w:val="00355117"/>
    <w:rsid w:val="00357D4F"/>
    <w:rsid w:val="0036118A"/>
    <w:rsid w:val="003646F9"/>
    <w:rsid w:val="00364A16"/>
    <w:rsid w:val="00364E48"/>
    <w:rsid w:val="00365EF4"/>
    <w:rsid w:val="00375D83"/>
    <w:rsid w:val="003771E2"/>
    <w:rsid w:val="00380BE5"/>
    <w:rsid w:val="00380C8A"/>
    <w:rsid w:val="003820A4"/>
    <w:rsid w:val="0038635C"/>
    <w:rsid w:val="00386916"/>
    <w:rsid w:val="0038700D"/>
    <w:rsid w:val="00390641"/>
    <w:rsid w:val="003953D6"/>
    <w:rsid w:val="003957C8"/>
    <w:rsid w:val="003A0D2C"/>
    <w:rsid w:val="003B3694"/>
    <w:rsid w:val="003B72F3"/>
    <w:rsid w:val="003B7461"/>
    <w:rsid w:val="003C55C2"/>
    <w:rsid w:val="003D48EE"/>
    <w:rsid w:val="003D7802"/>
    <w:rsid w:val="003E1A49"/>
    <w:rsid w:val="003E2DA3"/>
    <w:rsid w:val="003E448B"/>
    <w:rsid w:val="003F0D23"/>
    <w:rsid w:val="003F448E"/>
    <w:rsid w:val="003F52DB"/>
    <w:rsid w:val="003F6E2C"/>
    <w:rsid w:val="00404016"/>
    <w:rsid w:val="004067F3"/>
    <w:rsid w:val="00407DB0"/>
    <w:rsid w:val="00411715"/>
    <w:rsid w:val="00416E5C"/>
    <w:rsid w:val="00416F29"/>
    <w:rsid w:val="00417E82"/>
    <w:rsid w:val="00425C2D"/>
    <w:rsid w:val="004269D0"/>
    <w:rsid w:val="00431354"/>
    <w:rsid w:val="00436FCD"/>
    <w:rsid w:val="004410F4"/>
    <w:rsid w:val="0044423B"/>
    <w:rsid w:val="0044745A"/>
    <w:rsid w:val="004524D2"/>
    <w:rsid w:val="00456248"/>
    <w:rsid w:val="004563E7"/>
    <w:rsid w:val="0046096D"/>
    <w:rsid w:val="00465B7C"/>
    <w:rsid w:val="00466D39"/>
    <w:rsid w:val="004705D7"/>
    <w:rsid w:val="004726AA"/>
    <w:rsid w:val="00474031"/>
    <w:rsid w:val="00475793"/>
    <w:rsid w:val="00476EBE"/>
    <w:rsid w:val="0047785A"/>
    <w:rsid w:val="004816ED"/>
    <w:rsid w:val="004828E1"/>
    <w:rsid w:val="00483C2B"/>
    <w:rsid w:val="00491F82"/>
    <w:rsid w:val="0049209A"/>
    <w:rsid w:val="00497B57"/>
    <w:rsid w:val="004A3ABE"/>
    <w:rsid w:val="004B4381"/>
    <w:rsid w:val="004B5DB7"/>
    <w:rsid w:val="004B688C"/>
    <w:rsid w:val="004C0D2C"/>
    <w:rsid w:val="004C4FB6"/>
    <w:rsid w:val="004C6F00"/>
    <w:rsid w:val="004D183E"/>
    <w:rsid w:val="004D3B58"/>
    <w:rsid w:val="004D5091"/>
    <w:rsid w:val="004E0EA6"/>
    <w:rsid w:val="004E1C8F"/>
    <w:rsid w:val="004E79D0"/>
    <w:rsid w:val="004F0394"/>
    <w:rsid w:val="004F0DDF"/>
    <w:rsid w:val="00500A17"/>
    <w:rsid w:val="00504244"/>
    <w:rsid w:val="005061D7"/>
    <w:rsid w:val="00510B8B"/>
    <w:rsid w:val="0051114F"/>
    <w:rsid w:val="005167DA"/>
    <w:rsid w:val="005245CD"/>
    <w:rsid w:val="005247C1"/>
    <w:rsid w:val="0052616A"/>
    <w:rsid w:val="00526918"/>
    <w:rsid w:val="00527BB0"/>
    <w:rsid w:val="00531C7C"/>
    <w:rsid w:val="0054726D"/>
    <w:rsid w:val="0054797A"/>
    <w:rsid w:val="005512A4"/>
    <w:rsid w:val="005540E5"/>
    <w:rsid w:val="005544FF"/>
    <w:rsid w:val="00566851"/>
    <w:rsid w:val="00575FAB"/>
    <w:rsid w:val="00577AEE"/>
    <w:rsid w:val="0058128A"/>
    <w:rsid w:val="00581ADB"/>
    <w:rsid w:val="00584E5B"/>
    <w:rsid w:val="00593170"/>
    <w:rsid w:val="00597C89"/>
    <w:rsid w:val="005A0CD0"/>
    <w:rsid w:val="005A6138"/>
    <w:rsid w:val="005C02DC"/>
    <w:rsid w:val="005C7749"/>
    <w:rsid w:val="005D15A2"/>
    <w:rsid w:val="005D4DA9"/>
    <w:rsid w:val="005D7B68"/>
    <w:rsid w:val="005E29EB"/>
    <w:rsid w:val="005F6CC4"/>
    <w:rsid w:val="006001C5"/>
    <w:rsid w:val="006007F5"/>
    <w:rsid w:val="00601DD4"/>
    <w:rsid w:val="00602845"/>
    <w:rsid w:val="006058F1"/>
    <w:rsid w:val="00606D7B"/>
    <w:rsid w:val="00607F63"/>
    <w:rsid w:val="006117D7"/>
    <w:rsid w:val="00615B7B"/>
    <w:rsid w:val="00625E2E"/>
    <w:rsid w:val="00627C7E"/>
    <w:rsid w:val="00632919"/>
    <w:rsid w:val="00633BC9"/>
    <w:rsid w:val="006401D1"/>
    <w:rsid w:val="00640BCC"/>
    <w:rsid w:val="0064320F"/>
    <w:rsid w:val="00644887"/>
    <w:rsid w:val="00654474"/>
    <w:rsid w:val="00655530"/>
    <w:rsid w:val="0066023C"/>
    <w:rsid w:val="00662168"/>
    <w:rsid w:val="00665855"/>
    <w:rsid w:val="00665B8B"/>
    <w:rsid w:val="00666D81"/>
    <w:rsid w:val="00666FEE"/>
    <w:rsid w:val="00671704"/>
    <w:rsid w:val="00672ECF"/>
    <w:rsid w:val="00675418"/>
    <w:rsid w:val="006762F5"/>
    <w:rsid w:val="00676D7E"/>
    <w:rsid w:val="006828BA"/>
    <w:rsid w:val="0068429D"/>
    <w:rsid w:val="00685086"/>
    <w:rsid w:val="006851F1"/>
    <w:rsid w:val="00685507"/>
    <w:rsid w:val="00686406"/>
    <w:rsid w:val="00694899"/>
    <w:rsid w:val="00695A2F"/>
    <w:rsid w:val="00697AD7"/>
    <w:rsid w:val="006A2EC7"/>
    <w:rsid w:val="006A3221"/>
    <w:rsid w:val="006A51AA"/>
    <w:rsid w:val="006A6DAB"/>
    <w:rsid w:val="006A7DDE"/>
    <w:rsid w:val="006B10C6"/>
    <w:rsid w:val="006B1104"/>
    <w:rsid w:val="006B39D1"/>
    <w:rsid w:val="006C0ED5"/>
    <w:rsid w:val="006C25A9"/>
    <w:rsid w:val="006C4C8E"/>
    <w:rsid w:val="006D186B"/>
    <w:rsid w:val="006E20C0"/>
    <w:rsid w:val="006E35D6"/>
    <w:rsid w:val="006E4734"/>
    <w:rsid w:val="006E671C"/>
    <w:rsid w:val="006E77AB"/>
    <w:rsid w:val="006F182F"/>
    <w:rsid w:val="006F1A26"/>
    <w:rsid w:val="006F5537"/>
    <w:rsid w:val="0070319B"/>
    <w:rsid w:val="00706B00"/>
    <w:rsid w:val="00707B4F"/>
    <w:rsid w:val="00710101"/>
    <w:rsid w:val="0071228C"/>
    <w:rsid w:val="007172B8"/>
    <w:rsid w:val="00717CBB"/>
    <w:rsid w:val="007242A6"/>
    <w:rsid w:val="00730102"/>
    <w:rsid w:val="007342FD"/>
    <w:rsid w:val="007348D4"/>
    <w:rsid w:val="00736A1C"/>
    <w:rsid w:val="007372B6"/>
    <w:rsid w:val="00751AD0"/>
    <w:rsid w:val="007624D3"/>
    <w:rsid w:val="0076345E"/>
    <w:rsid w:val="00776E5F"/>
    <w:rsid w:val="0077743C"/>
    <w:rsid w:val="00782985"/>
    <w:rsid w:val="007837FC"/>
    <w:rsid w:val="0079437E"/>
    <w:rsid w:val="00796DD3"/>
    <w:rsid w:val="007A0F17"/>
    <w:rsid w:val="007C0352"/>
    <w:rsid w:val="007C1E01"/>
    <w:rsid w:val="007C29AE"/>
    <w:rsid w:val="007C353A"/>
    <w:rsid w:val="007C4037"/>
    <w:rsid w:val="007C5433"/>
    <w:rsid w:val="007C7228"/>
    <w:rsid w:val="007C7E88"/>
    <w:rsid w:val="007D12EF"/>
    <w:rsid w:val="007D4AAD"/>
    <w:rsid w:val="007D6058"/>
    <w:rsid w:val="007D7BA3"/>
    <w:rsid w:val="007E0699"/>
    <w:rsid w:val="007E58F5"/>
    <w:rsid w:val="007E6CDF"/>
    <w:rsid w:val="007E7F11"/>
    <w:rsid w:val="007E7FDE"/>
    <w:rsid w:val="007F1954"/>
    <w:rsid w:val="007F196A"/>
    <w:rsid w:val="007F3A3C"/>
    <w:rsid w:val="007F4F10"/>
    <w:rsid w:val="007F515E"/>
    <w:rsid w:val="007F5CFE"/>
    <w:rsid w:val="008000B5"/>
    <w:rsid w:val="00802008"/>
    <w:rsid w:val="00802E0B"/>
    <w:rsid w:val="00806ABA"/>
    <w:rsid w:val="00806E37"/>
    <w:rsid w:val="00806F06"/>
    <w:rsid w:val="00812C2C"/>
    <w:rsid w:val="00817895"/>
    <w:rsid w:val="008253BF"/>
    <w:rsid w:val="00827ADB"/>
    <w:rsid w:val="008321D5"/>
    <w:rsid w:val="0083456F"/>
    <w:rsid w:val="00836136"/>
    <w:rsid w:val="00836B5F"/>
    <w:rsid w:val="008401A4"/>
    <w:rsid w:val="00854D43"/>
    <w:rsid w:val="00861168"/>
    <w:rsid w:val="00861CB8"/>
    <w:rsid w:val="00865300"/>
    <w:rsid w:val="00873828"/>
    <w:rsid w:val="00873BE0"/>
    <w:rsid w:val="00875C92"/>
    <w:rsid w:val="008808FE"/>
    <w:rsid w:val="0088197D"/>
    <w:rsid w:val="008869DF"/>
    <w:rsid w:val="008870E6"/>
    <w:rsid w:val="008A40B9"/>
    <w:rsid w:val="008A6532"/>
    <w:rsid w:val="008B2DA5"/>
    <w:rsid w:val="008B3591"/>
    <w:rsid w:val="008B47FF"/>
    <w:rsid w:val="008B6675"/>
    <w:rsid w:val="008B674A"/>
    <w:rsid w:val="008C2FD3"/>
    <w:rsid w:val="008C48A1"/>
    <w:rsid w:val="008C79EE"/>
    <w:rsid w:val="008D08A0"/>
    <w:rsid w:val="008D55CC"/>
    <w:rsid w:val="008E03DD"/>
    <w:rsid w:val="008E5A2C"/>
    <w:rsid w:val="008E7A89"/>
    <w:rsid w:val="008F4945"/>
    <w:rsid w:val="008F7328"/>
    <w:rsid w:val="008F7D41"/>
    <w:rsid w:val="00911BA8"/>
    <w:rsid w:val="00911CE4"/>
    <w:rsid w:val="00913DF7"/>
    <w:rsid w:val="009159A8"/>
    <w:rsid w:val="0091600A"/>
    <w:rsid w:val="009202DC"/>
    <w:rsid w:val="009321C3"/>
    <w:rsid w:val="00932A71"/>
    <w:rsid w:val="00932AC6"/>
    <w:rsid w:val="00935589"/>
    <w:rsid w:val="00942074"/>
    <w:rsid w:val="0094394A"/>
    <w:rsid w:val="00943C3D"/>
    <w:rsid w:val="009530C2"/>
    <w:rsid w:val="009535F8"/>
    <w:rsid w:val="00954FD7"/>
    <w:rsid w:val="00965E9D"/>
    <w:rsid w:val="00966AA0"/>
    <w:rsid w:val="009706AB"/>
    <w:rsid w:val="00970B08"/>
    <w:rsid w:val="00970B50"/>
    <w:rsid w:val="00971FF7"/>
    <w:rsid w:val="009725E4"/>
    <w:rsid w:val="009743A0"/>
    <w:rsid w:val="00975EAD"/>
    <w:rsid w:val="00982779"/>
    <w:rsid w:val="00982CB8"/>
    <w:rsid w:val="0098403C"/>
    <w:rsid w:val="00984E79"/>
    <w:rsid w:val="0099182B"/>
    <w:rsid w:val="009933B2"/>
    <w:rsid w:val="00994942"/>
    <w:rsid w:val="009A5214"/>
    <w:rsid w:val="009A54B7"/>
    <w:rsid w:val="009C1718"/>
    <w:rsid w:val="009C22A9"/>
    <w:rsid w:val="009C33AE"/>
    <w:rsid w:val="009C5D8E"/>
    <w:rsid w:val="009C6C98"/>
    <w:rsid w:val="009C6F2A"/>
    <w:rsid w:val="009C6FE4"/>
    <w:rsid w:val="009C75F4"/>
    <w:rsid w:val="009C7EFD"/>
    <w:rsid w:val="009D0851"/>
    <w:rsid w:val="009D218F"/>
    <w:rsid w:val="009D5811"/>
    <w:rsid w:val="009D745A"/>
    <w:rsid w:val="009F1DE0"/>
    <w:rsid w:val="009F7CCF"/>
    <w:rsid w:val="00A02AC6"/>
    <w:rsid w:val="00A03904"/>
    <w:rsid w:val="00A053B0"/>
    <w:rsid w:val="00A07E4F"/>
    <w:rsid w:val="00A11CB2"/>
    <w:rsid w:val="00A11F8C"/>
    <w:rsid w:val="00A1301C"/>
    <w:rsid w:val="00A166A8"/>
    <w:rsid w:val="00A20479"/>
    <w:rsid w:val="00A22717"/>
    <w:rsid w:val="00A345FD"/>
    <w:rsid w:val="00A356A3"/>
    <w:rsid w:val="00A371E3"/>
    <w:rsid w:val="00A450FF"/>
    <w:rsid w:val="00A478C9"/>
    <w:rsid w:val="00A5590C"/>
    <w:rsid w:val="00A77B9A"/>
    <w:rsid w:val="00A86673"/>
    <w:rsid w:val="00A86CD1"/>
    <w:rsid w:val="00A92498"/>
    <w:rsid w:val="00A93267"/>
    <w:rsid w:val="00A95222"/>
    <w:rsid w:val="00AA0097"/>
    <w:rsid w:val="00AA35E2"/>
    <w:rsid w:val="00AA7278"/>
    <w:rsid w:val="00AB3D75"/>
    <w:rsid w:val="00AB5EE3"/>
    <w:rsid w:val="00AB64E4"/>
    <w:rsid w:val="00AC08D8"/>
    <w:rsid w:val="00AC5D6C"/>
    <w:rsid w:val="00AD074E"/>
    <w:rsid w:val="00AD505F"/>
    <w:rsid w:val="00AD617F"/>
    <w:rsid w:val="00AD79CE"/>
    <w:rsid w:val="00AE6CC0"/>
    <w:rsid w:val="00AF140D"/>
    <w:rsid w:val="00AF30C9"/>
    <w:rsid w:val="00B04AA1"/>
    <w:rsid w:val="00B1051F"/>
    <w:rsid w:val="00B1071C"/>
    <w:rsid w:val="00B10B43"/>
    <w:rsid w:val="00B1395E"/>
    <w:rsid w:val="00B14706"/>
    <w:rsid w:val="00B14E69"/>
    <w:rsid w:val="00B21F8C"/>
    <w:rsid w:val="00B2222D"/>
    <w:rsid w:val="00B231BE"/>
    <w:rsid w:val="00B23C78"/>
    <w:rsid w:val="00B25030"/>
    <w:rsid w:val="00B2699E"/>
    <w:rsid w:val="00B40385"/>
    <w:rsid w:val="00B47715"/>
    <w:rsid w:val="00B47C07"/>
    <w:rsid w:val="00B52947"/>
    <w:rsid w:val="00B53A85"/>
    <w:rsid w:val="00B56060"/>
    <w:rsid w:val="00B57A8A"/>
    <w:rsid w:val="00B609E4"/>
    <w:rsid w:val="00B624AC"/>
    <w:rsid w:val="00B65D05"/>
    <w:rsid w:val="00B669D4"/>
    <w:rsid w:val="00B71B7B"/>
    <w:rsid w:val="00B72EB8"/>
    <w:rsid w:val="00B74584"/>
    <w:rsid w:val="00B81FCE"/>
    <w:rsid w:val="00B91F0C"/>
    <w:rsid w:val="00B93AA0"/>
    <w:rsid w:val="00BA0438"/>
    <w:rsid w:val="00BA4F48"/>
    <w:rsid w:val="00BA60A7"/>
    <w:rsid w:val="00BA6F26"/>
    <w:rsid w:val="00BA70E1"/>
    <w:rsid w:val="00BA7CDB"/>
    <w:rsid w:val="00BB2324"/>
    <w:rsid w:val="00BB3AF5"/>
    <w:rsid w:val="00BB6A70"/>
    <w:rsid w:val="00BB7124"/>
    <w:rsid w:val="00BC16E6"/>
    <w:rsid w:val="00BC406D"/>
    <w:rsid w:val="00BD0326"/>
    <w:rsid w:val="00BD0545"/>
    <w:rsid w:val="00BD278F"/>
    <w:rsid w:val="00BD3BD9"/>
    <w:rsid w:val="00BD5EF5"/>
    <w:rsid w:val="00BD6005"/>
    <w:rsid w:val="00BE1F76"/>
    <w:rsid w:val="00BE3862"/>
    <w:rsid w:val="00BE5DF4"/>
    <w:rsid w:val="00BF1286"/>
    <w:rsid w:val="00C01D04"/>
    <w:rsid w:val="00C02DE1"/>
    <w:rsid w:val="00C03BA4"/>
    <w:rsid w:val="00C1372E"/>
    <w:rsid w:val="00C167A1"/>
    <w:rsid w:val="00C22296"/>
    <w:rsid w:val="00C22E25"/>
    <w:rsid w:val="00C233A6"/>
    <w:rsid w:val="00C30A06"/>
    <w:rsid w:val="00C349C6"/>
    <w:rsid w:val="00C34E5F"/>
    <w:rsid w:val="00C37EA8"/>
    <w:rsid w:val="00C4131C"/>
    <w:rsid w:val="00C57979"/>
    <w:rsid w:val="00C60B2A"/>
    <w:rsid w:val="00C60F21"/>
    <w:rsid w:val="00C614B4"/>
    <w:rsid w:val="00C63CFF"/>
    <w:rsid w:val="00C6686A"/>
    <w:rsid w:val="00C67170"/>
    <w:rsid w:val="00C70FF4"/>
    <w:rsid w:val="00C710D3"/>
    <w:rsid w:val="00C90482"/>
    <w:rsid w:val="00C910B8"/>
    <w:rsid w:val="00C936B7"/>
    <w:rsid w:val="00C94BBD"/>
    <w:rsid w:val="00CA1001"/>
    <w:rsid w:val="00CA6557"/>
    <w:rsid w:val="00CB18FA"/>
    <w:rsid w:val="00CB3779"/>
    <w:rsid w:val="00CB68EF"/>
    <w:rsid w:val="00CC7C25"/>
    <w:rsid w:val="00CD1511"/>
    <w:rsid w:val="00CD2AB8"/>
    <w:rsid w:val="00CD3729"/>
    <w:rsid w:val="00CD3F85"/>
    <w:rsid w:val="00CE2118"/>
    <w:rsid w:val="00D01694"/>
    <w:rsid w:val="00D05CD4"/>
    <w:rsid w:val="00D104A0"/>
    <w:rsid w:val="00D10A24"/>
    <w:rsid w:val="00D132A5"/>
    <w:rsid w:val="00D1710A"/>
    <w:rsid w:val="00D24F7F"/>
    <w:rsid w:val="00D27991"/>
    <w:rsid w:val="00D41832"/>
    <w:rsid w:val="00D44DC2"/>
    <w:rsid w:val="00D4523F"/>
    <w:rsid w:val="00D45672"/>
    <w:rsid w:val="00D461C3"/>
    <w:rsid w:val="00D47E6A"/>
    <w:rsid w:val="00D50206"/>
    <w:rsid w:val="00D517CF"/>
    <w:rsid w:val="00D701A6"/>
    <w:rsid w:val="00D71D07"/>
    <w:rsid w:val="00D7215F"/>
    <w:rsid w:val="00D725FC"/>
    <w:rsid w:val="00D7267E"/>
    <w:rsid w:val="00D72ED1"/>
    <w:rsid w:val="00D803F9"/>
    <w:rsid w:val="00D9150D"/>
    <w:rsid w:val="00D97C6D"/>
    <w:rsid w:val="00DA3A3B"/>
    <w:rsid w:val="00DA5EE2"/>
    <w:rsid w:val="00DA66CB"/>
    <w:rsid w:val="00DA6BC3"/>
    <w:rsid w:val="00DB0495"/>
    <w:rsid w:val="00DB1AC9"/>
    <w:rsid w:val="00DB2346"/>
    <w:rsid w:val="00DB3DD3"/>
    <w:rsid w:val="00DB6337"/>
    <w:rsid w:val="00DB73AE"/>
    <w:rsid w:val="00DC0B50"/>
    <w:rsid w:val="00DC210F"/>
    <w:rsid w:val="00DC2331"/>
    <w:rsid w:val="00DC3515"/>
    <w:rsid w:val="00DC6154"/>
    <w:rsid w:val="00DD15E6"/>
    <w:rsid w:val="00DD21EA"/>
    <w:rsid w:val="00DD23F9"/>
    <w:rsid w:val="00DD2D36"/>
    <w:rsid w:val="00DD30C0"/>
    <w:rsid w:val="00DE721F"/>
    <w:rsid w:val="00DF0498"/>
    <w:rsid w:val="00E010B8"/>
    <w:rsid w:val="00E05841"/>
    <w:rsid w:val="00E05F03"/>
    <w:rsid w:val="00E07BE7"/>
    <w:rsid w:val="00E11593"/>
    <w:rsid w:val="00E13458"/>
    <w:rsid w:val="00E139BC"/>
    <w:rsid w:val="00E2176E"/>
    <w:rsid w:val="00E24D54"/>
    <w:rsid w:val="00E256CA"/>
    <w:rsid w:val="00E30A85"/>
    <w:rsid w:val="00E40C28"/>
    <w:rsid w:val="00E4281F"/>
    <w:rsid w:val="00E42A47"/>
    <w:rsid w:val="00E434AB"/>
    <w:rsid w:val="00E448BD"/>
    <w:rsid w:val="00E50DFB"/>
    <w:rsid w:val="00E50F52"/>
    <w:rsid w:val="00E52E2D"/>
    <w:rsid w:val="00E62C89"/>
    <w:rsid w:val="00E65CB2"/>
    <w:rsid w:val="00E71365"/>
    <w:rsid w:val="00E72732"/>
    <w:rsid w:val="00E74B7D"/>
    <w:rsid w:val="00E81EA9"/>
    <w:rsid w:val="00E82D51"/>
    <w:rsid w:val="00E862BF"/>
    <w:rsid w:val="00E8657D"/>
    <w:rsid w:val="00E942DD"/>
    <w:rsid w:val="00EA0CFC"/>
    <w:rsid w:val="00EA1A9F"/>
    <w:rsid w:val="00EA1B35"/>
    <w:rsid w:val="00EA5838"/>
    <w:rsid w:val="00EA7810"/>
    <w:rsid w:val="00EB16E1"/>
    <w:rsid w:val="00EB1DB8"/>
    <w:rsid w:val="00EC0E25"/>
    <w:rsid w:val="00EC7627"/>
    <w:rsid w:val="00ED2527"/>
    <w:rsid w:val="00ED3530"/>
    <w:rsid w:val="00EE4F49"/>
    <w:rsid w:val="00EF6AC3"/>
    <w:rsid w:val="00F03D3F"/>
    <w:rsid w:val="00F11556"/>
    <w:rsid w:val="00F20B12"/>
    <w:rsid w:val="00F20DC6"/>
    <w:rsid w:val="00F2429E"/>
    <w:rsid w:val="00F2793D"/>
    <w:rsid w:val="00F3067F"/>
    <w:rsid w:val="00F30A4D"/>
    <w:rsid w:val="00F3149A"/>
    <w:rsid w:val="00F36273"/>
    <w:rsid w:val="00F363CB"/>
    <w:rsid w:val="00F40439"/>
    <w:rsid w:val="00F44015"/>
    <w:rsid w:val="00F574C7"/>
    <w:rsid w:val="00F6145F"/>
    <w:rsid w:val="00F64EA9"/>
    <w:rsid w:val="00F70A6D"/>
    <w:rsid w:val="00F71331"/>
    <w:rsid w:val="00F758C6"/>
    <w:rsid w:val="00F77683"/>
    <w:rsid w:val="00F77769"/>
    <w:rsid w:val="00F816C6"/>
    <w:rsid w:val="00F81FD1"/>
    <w:rsid w:val="00F82053"/>
    <w:rsid w:val="00F96203"/>
    <w:rsid w:val="00FA0F0E"/>
    <w:rsid w:val="00FA150F"/>
    <w:rsid w:val="00FA1536"/>
    <w:rsid w:val="00FA3B09"/>
    <w:rsid w:val="00FA47AB"/>
    <w:rsid w:val="00FA7505"/>
    <w:rsid w:val="00FB0023"/>
    <w:rsid w:val="00FB17C2"/>
    <w:rsid w:val="00FB4EB0"/>
    <w:rsid w:val="00FB657C"/>
    <w:rsid w:val="00FC1E93"/>
    <w:rsid w:val="00FC6629"/>
    <w:rsid w:val="00FC6EDF"/>
    <w:rsid w:val="00FC737C"/>
    <w:rsid w:val="00FD03E6"/>
    <w:rsid w:val="00FD2234"/>
    <w:rsid w:val="00FE2456"/>
    <w:rsid w:val="00FE4187"/>
    <w:rsid w:val="00FE5C57"/>
    <w:rsid w:val="00FE6BBB"/>
    <w:rsid w:val="00FF3E17"/>
    <w:rsid w:val="00FF5070"/>
    <w:rsid w:val="00FF51FC"/>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3C33E"/>
  <w14:defaultImageDpi w14:val="300"/>
  <w15:docId w15:val="{003267C2-10C5-43FA-A035-75037E9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80567671937850158msolistparagraph">
    <w:name w:val="m_1180567671937850158msolistparagraph"/>
    <w:basedOn w:val="Normal"/>
    <w:rsid w:val="00E13458"/>
    <w:pPr>
      <w:spacing w:before="100" w:beforeAutospacing="1" w:after="100" w:afterAutospacing="1"/>
    </w:pPr>
    <w:rPr>
      <w:rFonts w:ascii="Times New Roman" w:hAnsi="Times New Roman" w:cs="Times New Roman"/>
      <w:sz w:val="20"/>
      <w:szCs w:val="20"/>
      <w:lang w:val="nl-NL"/>
    </w:rPr>
  </w:style>
  <w:style w:type="table" w:styleId="TableGrid">
    <w:name w:val="Table Grid"/>
    <w:basedOn w:val="TableNormal"/>
    <w:uiPriority w:val="59"/>
    <w:rsid w:val="00E1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72"/>
    <w:pPr>
      <w:spacing w:after="160" w:line="259" w:lineRule="auto"/>
      <w:ind w:left="720"/>
      <w:contextualSpacing/>
    </w:pPr>
    <w:rPr>
      <w:rFonts w:eastAsiaTheme="minorHAnsi"/>
      <w:sz w:val="22"/>
      <w:szCs w:val="22"/>
      <w:lang w:val="es-DO" w:eastAsia="en-US"/>
    </w:rPr>
  </w:style>
  <w:style w:type="paragraph" w:styleId="BalloonText">
    <w:name w:val="Balloon Text"/>
    <w:basedOn w:val="Normal"/>
    <w:link w:val="BalloonTextChar"/>
    <w:uiPriority w:val="99"/>
    <w:semiHidden/>
    <w:unhideWhenUsed/>
    <w:rsid w:val="00600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1C5"/>
    <w:rPr>
      <w:rFonts w:ascii="Lucida Grande" w:hAnsi="Lucida Grande" w:cs="Lucida Grande"/>
      <w:sz w:val="18"/>
      <w:szCs w:val="18"/>
      <w:lang w:val="en-GB"/>
    </w:rPr>
  </w:style>
  <w:style w:type="character" w:styleId="Hyperlink">
    <w:name w:val="Hyperlink"/>
    <w:basedOn w:val="DefaultParagraphFont"/>
    <w:uiPriority w:val="99"/>
    <w:unhideWhenUsed/>
    <w:rsid w:val="00315064"/>
    <w:rPr>
      <w:color w:val="0000FF"/>
      <w:u w:val="single"/>
    </w:rPr>
  </w:style>
  <w:style w:type="paragraph" w:styleId="Revision">
    <w:name w:val="Revision"/>
    <w:hidden/>
    <w:uiPriority w:val="99"/>
    <w:semiHidden/>
    <w:rsid w:val="00C01D04"/>
    <w:rPr>
      <w:lang w:val="en-GB"/>
    </w:rPr>
  </w:style>
  <w:style w:type="character" w:styleId="CommentReference">
    <w:name w:val="annotation reference"/>
    <w:basedOn w:val="DefaultParagraphFont"/>
    <w:uiPriority w:val="99"/>
    <w:semiHidden/>
    <w:unhideWhenUsed/>
    <w:rsid w:val="007624D3"/>
    <w:rPr>
      <w:sz w:val="18"/>
      <w:szCs w:val="18"/>
    </w:rPr>
  </w:style>
  <w:style w:type="paragraph" w:styleId="CommentText">
    <w:name w:val="annotation text"/>
    <w:basedOn w:val="Normal"/>
    <w:link w:val="CommentTextChar"/>
    <w:uiPriority w:val="99"/>
    <w:semiHidden/>
    <w:unhideWhenUsed/>
    <w:rsid w:val="007624D3"/>
  </w:style>
  <w:style w:type="character" w:customStyle="1" w:styleId="CommentTextChar">
    <w:name w:val="Comment Text Char"/>
    <w:basedOn w:val="DefaultParagraphFont"/>
    <w:link w:val="CommentText"/>
    <w:uiPriority w:val="99"/>
    <w:semiHidden/>
    <w:rsid w:val="007624D3"/>
    <w:rPr>
      <w:lang w:val="en-GB"/>
    </w:rPr>
  </w:style>
  <w:style w:type="paragraph" w:styleId="CommentSubject">
    <w:name w:val="annotation subject"/>
    <w:basedOn w:val="CommentText"/>
    <w:next w:val="CommentText"/>
    <w:link w:val="CommentSubjectChar"/>
    <w:uiPriority w:val="99"/>
    <w:semiHidden/>
    <w:unhideWhenUsed/>
    <w:rsid w:val="007624D3"/>
    <w:rPr>
      <w:b/>
      <w:bCs/>
      <w:sz w:val="20"/>
      <w:szCs w:val="20"/>
    </w:rPr>
  </w:style>
  <w:style w:type="character" w:customStyle="1" w:styleId="CommentSubjectChar">
    <w:name w:val="Comment Subject Char"/>
    <w:basedOn w:val="CommentTextChar"/>
    <w:link w:val="CommentSubject"/>
    <w:uiPriority w:val="99"/>
    <w:semiHidden/>
    <w:rsid w:val="007624D3"/>
    <w:rPr>
      <w:b/>
      <w:bCs/>
      <w:sz w:val="20"/>
      <w:szCs w:val="20"/>
      <w:lang w:val="en-GB"/>
    </w:rPr>
  </w:style>
  <w:style w:type="character" w:styleId="UnresolvedMention">
    <w:name w:val="Unresolved Mention"/>
    <w:basedOn w:val="DefaultParagraphFont"/>
    <w:uiPriority w:val="99"/>
    <w:semiHidden/>
    <w:unhideWhenUsed/>
    <w:rsid w:val="000717B5"/>
    <w:rPr>
      <w:color w:val="605E5C"/>
      <w:shd w:val="clear" w:color="auto" w:fill="E1DFDD"/>
    </w:rPr>
  </w:style>
  <w:style w:type="character" w:styleId="Emphasis">
    <w:name w:val="Emphasis"/>
    <w:basedOn w:val="DefaultParagraphFont"/>
    <w:uiPriority w:val="20"/>
    <w:qFormat/>
    <w:rsid w:val="00A95222"/>
    <w:rPr>
      <w:i/>
      <w:iCs/>
    </w:rPr>
  </w:style>
  <w:style w:type="paragraph" w:styleId="Header">
    <w:name w:val="header"/>
    <w:basedOn w:val="Normal"/>
    <w:link w:val="HeaderChar"/>
    <w:uiPriority w:val="99"/>
    <w:unhideWhenUsed/>
    <w:rsid w:val="008401A4"/>
    <w:pPr>
      <w:tabs>
        <w:tab w:val="center" w:pos="4513"/>
        <w:tab w:val="right" w:pos="9026"/>
      </w:tabs>
    </w:pPr>
  </w:style>
  <w:style w:type="character" w:customStyle="1" w:styleId="HeaderChar">
    <w:name w:val="Header Char"/>
    <w:basedOn w:val="DefaultParagraphFont"/>
    <w:link w:val="Header"/>
    <w:uiPriority w:val="99"/>
    <w:rsid w:val="008401A4"/>
    <w:rPr>
      <w:lang w:val="en-GB"/>
    </w:rPr>
  </w:style>
  <w:style w:type="paragraph" w:styleId="Footer">
    <w:name w:val="footer"/>
    <w:basedOn w:val="Normal"/>
    <w:link w:val="FooterChar"/>
    <w:uiPriority w:val="99"/>
    <w:unhideWhenUsed/>
    <w:rsid w:val="008401A4"/>
    <w:pPr>
      <w:tabs>
        <w:tab w:val="center" w:pos="4513"/>
        <w:tab w:val="right" w:pos="9026"/>
      </w:tabs>
    </w:pPr>
  </w:style>
  <w:style w:type="character" w:customStyle="1" w:styleId="FooterChar">
    <w:name w:val="Footer Char"/>
    <w:basedOn w:val="DefaultParagraphFont"/>
    <w:link w:val="Footer"/>
    <w:uiPriority w:val="99"/>
    <w:rsid w:val="008401A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256">
      <w:bodyDiv w:val="1"/>
      <w:marLeft w:val="0"/>
      <w:marRight w:val="0"/>
      <w:marTop w:val="0"/>
      <w:marBottom w:val="0"/>
      <w:divBdr>
        <w:top w:val="none" w:sz="0" w:space="0" w:color="auto"/>
        <w:left w:val="none" w:sz="0" w:space="0" w:color="auto"/>
        <w:bottom w:val="none" w:sz="0" w:space="0" w:color="auto"/>
        <w:right w:val="none" w:sz="0" w:space="0" w:color="auto"/>
      </w:divBdr>
    </w:div>
    <w:div w:id="198014552">
      <w:bodyDiv w:val="1"/>
      <w:marLeft w:val="0"/>
      <w:marRight w:val="0"/>
      <w:marTop w:val="0"/>
      <w:marBottom w:val="0"/>
      <w:divBdr>
        <w:top w:val="none" w:sz="0" w:space="0" w:color="auto"/>
        <w:left w:val="none" w:sz="0" w:space="0" w:color="auto"/>
        <w:bottom w:val="none" w:sz="0" w:space="0" w:color="auto"/>
        <w:right w:val="none" w:sz="0" w:space="0" w:color="auto"/>
      </w:divBdr>
    </w:div>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28043086">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945651185">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498959614">
      <w:bodyDiv w:val="1"/>
      <w:marLeft w:val="0"/>
      <w:marRight w:val="0"/>
      <w:marTop w:val="0"/>
      <w:marBottom w:val="0"/>
      <w:divBdr>
        <w:top w:val="none" w:sz="0" w:space="0" w:color="auto"/>
        <w:left w:val="none" w:sz="0" w:space="0" w:color="auto"/>
        <w:bottom w:val="none" w:sz="0" w:space="0" w:color="auto"/>
        <w:right w:val="none" w:sz="0" w:space="0" w:color="auto"/>
      </w:divBdr>
    </w:div>
    <w:div w:id="1736513321">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 w:id="202166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3uJNaGijHqF3026Guj4IZDchUXUkDcB7TxZgAsNTVco/edit#g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4971-6BCA-4453-B564-95C28154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COLIJN Yasmine</cp:lastModifiedBy>
  <cp:revision>66</cp:revision>
  <cp:lastPrinted>2019-12-05T14:49:00Z</cp:lastPrinted>
  <dcterms:created xsi:type="dcterms:W3CDTF">2019-12-05T15:00:00Z</dcterms:created>
  <dcterms:modified xsi:type="dcterms:W3CDTF">2019-12-13T14:34:00Z</dcterms:modified>
</cp:coreProperties>
</file>