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539F1" w14:textId="64ABCBDC" w:rsidR="00895A3A" w:rsidRPr="00BD7CCA" w:rsidRDefault="00BD7CCA" w:rsidP="00D840BD">
      <w:pPr>
        <w:pStyle w:val="Heading1"/>
      </w:pPr>
      <w:r>
        <w:t>Minutes</w:t>
      </w:r>
      <w:r w:rsidR="000E4D23">
        <w:t>: CM Standards WG, 11.06.2019</w:t>
      </w:r>
    </w:p>
    <w:p w14:paraId="166296FD" w14:textId="56C817DF" w:rsidR="00295D7D" w:rsidRPr="00BD7CCA" w:rsidRDefault="00BD7CCA" w:rsidP="00BD7CCA">
      <w:pPr>
        <w:pStyle w:val="NormalWeb"/>
        <w:rPr>
          <w:rFonts w:ascii="Calibri" w:hAnsi="Calibri"/>
          <w:sz w:val="22"/>
          <w:szCs w:val="22"/>
        </w:rPr>
      </w:pPr>
      <w:r>
        <w:rPr>
          <w:rFonts w:ascii="Calibri" w:hAnsi="Calibri"/>
          <w:b/>
          <w:sz w:val="22"/>
          <w:szCs w:val="22"/>
        </w:rPr>
        <w:t xml:space="preserve">Attendance: </w:t>
      </w:r>
      <w:proofErr w:type="spellStart"/>
      <w:r w:rsidR="00941ECF">
        <w:rPr>
          <w:rFonts w:ascii="Calibri" w:hAnsi="Calibri"/>
          <w:sz w:val="22"/>
          <w:szCs w:val="22"/>
        </w:rPr>
        <w:t>Niklas</w:t>
      </w:r>
      <w:proofErr w:type="spellEnd"/>
      <w:r>
        <w:rPr>
          <w:rFonts w:ascii="Calibri" w:hAnsi="Calibri"/>
          <w:sz w:val="22"/>
          <w:szCs w:val="22"/>
        </w:rPr>
        <w:t xml:space="preserve"> (DRC), </w:t>
      </w:r>
      <w:r w:rsidR="00941ECF">
        <w:rPr>
          <w:rFonts w:ascii="Calibri" w:hAnsi="Calibri"/>
          <w:sz w:val="22"/>
          <w:szCs w:val="22"/>
        </w:rPr>
        <w:t>J</w:t>
      </w:r>
      <w:r>
        <w:rPr>
          <w:rFonts w:ascii="Calibri" w:hAnsi="Calibri"/>
          <w:sz w:val="22"/>
          <w:szCs w:val="22"/>
        </w:rPr>
        <w:t>ennifer (IOM)</w:t>
      </w:r>
      <w:r w:rsidR="00941ECF">
        <w:rPr>
          <w:rFonts w:ascii="Calibri" w:hAnsi="Calibri"/>
          <w:sz w:val="22"/>
          <w:szCs w:val="22"/>
        </w:rPr>
        <w:t xml:space="preserve">, </w:t>
      </w:r>
      <w:r>
        <w:rPr>
          <w:rFonts w:ascii="Calibri" w:hAnsi="Calibri"/>
          <w:sz w:val="22"/>
          <w:szCs w:val="22"/>
        </w:rPr>
        <w:t xml:space="preserve">Hannah (IOM), Giovanna (NRC), </w:t>
      </w:r>
      <w:r w:rsidR="00941ECF">
        <w:rPr>
          <w:rFonts w:ascii="Calibri" w:hAnsi="Calibri"/>
          <w:sz w:val="22"/>
          <w:szCs w:val="22"/>
        </w:rPr>
        <w:t>Elena</w:t>
      </w:r>
      <w:r>
        <w:rPr>
          <w:rFonts w:ascii="Calibri" w:hAnsi="Calibri"/>
          <w:sz w:val="22"/>
          <w:szCs w:val="22"/>
        </w:rPr>
        <w:t xml:space="preserve"> (</w:t>
      </w:r>
      <w:r w:rsidR="00941ECF">
        <w:rPr>
          <w:rFonts w:ascii="Calibri" w:hAnsi="Calibri"/>
          <w:sz w:val="22"/>
          <w:szCs w:val="22"/>
        </w:rPr>
        <w:t>Acted</w:t>
      </w:r>
      <w:r>
        <w:rPr>
          <w:rFonts w:ascii="Calibri" w:hAnsi="Calibri"/>
          <w:sz w:val="22"/>
          <w:szCs w:val="22"/>
        </w:rPr>
        <w:t>)</w:t>
      </w:r>
      <w:r w:rsidR="00941ECF">
        <w:rPr>
          <w:rFonts w:ascii="Calibri" w:hAnsi="Calibri"/>
          <w:sz w:val="22"/>
          <w:szCs w:val="22"/>
        </w:rPr>
        <w:t>, Ingrid (IOM), Munmun (IOM), Frank (IOM). Brian (IOM)</w:t>
      </w:r>
      <w:r>
        <w:rPr>
          <w:rFonts w:ascii="Calibri" w:hAnsi="Calibri"/>
          <w:sz w:val="22"/>
          <w:szCs w:val="22"/>
        </w:rPr>
        <w:t xml:space="preserve">. </w:t>
      </w:r>
      <w:bookmarkStart w:id="0" w:name="_GoBack"/>
      <w:bookmarkEnd w:id="0"/>
    </w:p>
    <w:tbl>
      <w:tblPr>
        <w:tblStyle w:val="TableGrid"/>
        <w:tblW w:w="0" w:type="auto"/>
        <w:tblLook w:val="04A0" w:firstRow="1" w:lastRow="0" w:firstColumn="1" w:lastColumn="0" w:noHBand="0" w:noVBand="1"/>
      </w:tblPr>
      <w:tblGrid>
        <w:gridCol w:w="1838"/>
        <w:gridCol w:w="4294"/>
        <w:gridCol w:w="2878"/>
      </w:tblGrid>
      <w:tr w:rsidR="00FF4295" w14:paraId="64FF3279" w14:textId="77777777" w:rsidTr="00295D7D">
        <w:tc>
          <w:tcPr>
            <w:tcW w:w="1838" w:type="dxa"/>
          </w:tcPr>
          <w:p w14:paraId="1F674139" w14:textId="46C05673" w:rsidR="00FF4295" w:rsidRPr="00D840BD" w:rsidRDefault="00FF4295"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Agenda </w:t>
            </w:r>
          </w:p>
        </w:tc>
        <w:tc>
          <w:tcPr>
            <w:tcW w:w="4294" w:type="dxa"/>
          </w:tcPr>
          <w:p w14:paraId="573DEF43" w14:textId="6698985E" w:rsidR="00FF4295" w:rsidRPr="00D840BD" w:rsidRDefault="00FF4295"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Discussion </w:t>
            </w:r>
          </w:p>
        </w:tc>
        <w:tc>
          <w:tcPr>
            <w:tcW w:w="2878" w:type="dxa"/>
          </w:tcPr>
          <w:p w14:paraId="7E10C915" w14:textId="7126DE13" w:rsidR="00FF4295" w:rsidRPr="00D840BD" w:rsidRDefault="00FF4295"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Action Point</w:t>
            </w:r>
          </w:p>
        </w:tc>
      </w:tr>
      <w:tr w:rsidR="00FF4295" w14:paraId="2364196F" w14:textId="77777777" w:rsidTr="00295D7D">
        <w:tc>
          <w:tcPr>
            <w:tcW w:w="1838" w:type="dxa"/>
          </w:tcPr>
          <w:p w14:paraId="7212BC74" w14:textId="35FB9305" w:rsidR="00941ECF" w:rsidRPr="00D840BD" w:rsidRDefault="00FF4295" w:rsidP="00941ECF">
            <w:pPr>
              <w:pStyle w:val="NormalWeb"/>
              <w:numPr>
                <w:ilvl w:val="0"/>
                <w:numId w:val="13"/>
              </w:numPr>
              <w:rPr>
                <w:rFonts w:asciiTheme="majorHAnsi" w:hAnsiTheme="majorHAnsi" w:cstheme="majorHAnsi"/>
                <w:sz w:val="22"/>
                <w:szCs w:val="22"/>
              </w:rPr>
            </w:pPr>
            <w:r w:rsidRPr="00D840BD">
              <w:rPr>
                <w:rFonts w:asciiTheme="majorHAnsi" w:hAnsiTheme="majorHAnsi" w:cstheme="majorHAnsi"/>
                <w:sz w:val="22"/>
                <w:szCs w:val="22"/>
              </w:rPr>
              <w:t xml:space="preserve">Update on </w:t>
            </w:r>
            <w:proofErr w:type="spellStart"/>
            <w:r w:rsidR="00941ECF" w:rsidRPr="00D840BD">
              <w:rPr>
                <w:rFonts w:asciiTheme="majorHAnsi" w:hAnsiTheme="majorHAnsi" w:cstheme="majorHAnsi"/>
                <w:sz w:val="22"/>
                <w:szCs w:val="22"/>
              </w:rPr>
              <w:t>Phap</w:t>
            </w:r>
            <w:proofErr w:type="spellEnd"/>
            <w:r w:rsidR="00941ECF" w:rsidRPr="00D840BD">
              <w:rPr>
                <w:rFonts w:asciiTheme="majorHAnsi" w:hAnsiTheme="majorHAnsi" w:cstheme="majorHAnsi"/>
                <w:sz w:val="22"/>
                <w:szCs w:val="22"/>
              </w:rPr>
              <w:t xml:space="preserve"> proposal for online consultations.</w:t>
            </w:r>
          </w:p>
          <w:p w14:paraId="2D4031F0" w14:textId="6DBC3A14" w:rsidR="00124F46" w:rsidRPr="00D840BD" w:rsidRDefault="00124F46" w:rsidP="00124F46">
            <w:pPr>
              <w:pStyle w:val="NormalWeb"/>
              <w:rPr>
                <w:rFonts w:asciiTheme="majorHAnsi" w:hAnsiTheme="majorHAnsi" w:cstheme="majorHAnsi"/>
                <w:sz w:val="22"/>
                <w:szCs w:val="22"/>
              </w:rPr>
            </w:pPr>
          </w:p>
        </w:tc>
        <w:tc>
          <w:tcPr>
            <w:tcW w:w="4294" w:type="dxa"/>
          </w:tcPr>
          <w:p w14:paraId="7FB89F4F" w14:textId="3DDFEAA9" w:rsidR="00FF4295" w:rsidRPr="00D840BD" w:rsidRDefault="00941ECF" w:rsidP="00941ECF">
            <w:pPr>
              <w:pStyle w:val="NormalWeb"/>
              <w:numPr>
                <w:ilvl w:val="0"/>
                <w:numId w:val="19"/>
              </w:numPr>
              <w:rPr>
                <w:rFonts w:asciiTheme="majorHAnsi" w:hAnsiTheme="majorHAnsi" w:cstheme="majorHAnsi"/>
                <w:sz w:val="22"/>
                <w:szCs w:val="22"/>
              </w:rPr>
            </w:pPr>
            <w:r w:rsidRPr="00D840BD">
              <w:rPr>
                <w:rFonts w:asciiTheme="majorHAnsi" w:hAnsiTheme="majorHAnsi" w:cstheme="majorHAnsi"/>
                <w:sz w:val="22"/>
                <w:szCs w:val="22"/>
              </w:rPr>
              <w:t xml:space="preserve">Several exchanges and meetings with </w:t>
            </w:r>
            <w:proofErr w:type="spellStart"/>
            <w:r w:rsidRPr="00D840BD">
              <w:rPr>
                <w:rFonts w:asciiTheme="majorHAnsi" w:hAnsiTheme="majorHAnsi" w:cstheme="majorHAnsi"/>
                <w:sz w:val="22"/>
                <w:szCs w:val="22"/>
              </w:rPr>
              <w:t>Phap</w:t>
            </w:r>
            <w:proofErr w:type="spellEnd"/>
            <w:r w:rsidRPr="00D840BD">
              <w:rPr>
                <w:rFonts w:asciiTheme="majorHAnsi" w:hAnsiTheme="majorHAnsi" w:cstheme="majorHAnsi"/>
                <w:sz w:val="22"/>
                <w:szCs w:val="22"/>
              </w:rPr>
              <w:t xml:space="preserve"> have taken place. Jennifer shared with the WG</w:t>
            </w:r>
            <w:r w:rsidR="00FF4295" w:rsidRPr="00D840BD">
              <w:rPr>
                <w:rFonts w:asciiTheme="majorHAnsi" w:hAnsiTheme="majorHAnsi" w:cstheme="majorHAnsi"/>
                <w:sz w:val="22"/>
                <w:szCs w:val="22"/>
              </w:rPr>
              <w:t xml:space="preserve"> </w:t>
            </w:r>
            <w:r w:rsidRPr="00D840BD">
              <w:rPr>
                <w:rFonts w:asciiTheme="majorHAnsi" w:hAnsiTheme="majorHAnsi" w:cstheme="majorHAnsi"/>
                <w:sz w:val="22"/>
                <w:szCs w:val="22"/>
              </w:rPr>
              <w:t xml:space="preserve">proposal received and summarized the discussions. </w:t>
            </w:r>
          </w:p>
          <w:p w14:paraId="162F3C71" w14:textId="77777777" w:rsidR="000A42BC" w:rsidRPr="00D840BD" w:rsidRDefault="00941ECF" w:rsidP="000A42BC">
            <w:pPr>
              <w:pStyle w:val="NormalWeb"/>
              <w:rPr>
                <w:rFonts w:asciiTheme="majorHAnsi" w:hAnsiTheme="majorHAnsi" w:cstheme="majorHAnsi"/>
                <w:i/>
                <w:sz w:val="22"/>
                <w:szCs w:val="22"/>
              </w:rPr>
            </w:pPr>
            <w:r w:rsidRPr="00D840BD">
              <w:rPr>
                <w:rFonts w:asciiTheme="majorHAnsi" w:hAnsiTheme="majorHAnsi" w:cstheme="majorHAnsi"/>
                <w:i/>
                <w:sz w:val="22"/>
                <w:szCs w:val="22"/>
              </w:rPr>
              <w:t xml:space="preserve">Discuss </w:t>
            </w:r>
            <w:r w:rsidR="000A42BC" w:rsidRPr="00D840BD">
              <w:rPr>
                <w:rFonts w:asciiTheme="majorHAnsi" w:hAnsiTheme="majorHAnsi" w:cstheme="majorHAnsi"/>
                <w:i/>
                <w:sz w:val="22"/>
                <w:szCs w:val="22"/>
              </w:rPr>
              <w:t xml:space="preserve">focused </w:t>
            </w:r>
            <w:r w:rsidRPr="00D840BD">
              <w:rPr>
                <w:rFonts w:asciiTheme="majorHAnsi" w:hAnsiTheme="majorHAnsi" w:cstheme="majorHAnsi"/>
                <w:i/>
                <w:sz w:val="22"/>
                <w:szCs w:val="22"/>
              </w:rPr>
              <w:t xml:space="preserve">on </w:t>
            </w:r>
            <w:r w:rsidR="000A42BC" w:rsidRPr="00D840BD">
              <w:rPr>
                <w:rFonts w:asciiTheme="majorHAnsi" w:hAnsiTheme="majorHAnsi" w:cstheme="majorHAnsi"/>
                <w:i/>
                <w:sz w:val="22"/>
                <w:szCs w:val="22"/>
              </w:rPr>
              <w:t>the</w:t>
            </w:r>
            <w:r w:rsidRPr="00D840BD">
              <w:rPr>
                <w:rFonts w:asciiTheme="majorHAnsi" w:hAnsiTheme="majorHAnsi" w:cstheme="majorHAnsi"/>
                <w:i/>
                <w:sz w:val="22"/>
                <w:szCs w:val="22"/>
              </w:rPr>
              <w:t xml:space="preserve"> tight timeline, sequencing of the webinars</w:t>
            </w:r>
            <w:r w:rsidR="000A42BC" w:rsidRPr="00D840BD">
              <w:rPr>
                <w:rFonts w:asciiTheme="majorHAnsi" w:hAnsiTheme="majorHAnsi" w:cstheme="majorHAnsi"/>
                <w:i/>
                <w:sz w:val="22"/>
                <w:szCs w:val="22"/>
              </w:rPr>
              <w:t xml:space="preserve"> after the consultation (rather than BEFORE)</w:t>
            </w:r>
            <w:r w:rsidRPr="00D840BD">
              <w:rPr>
                <w:rFonts w:asciiTheme="majorHAnsi" w:hAnsiTheme="majorHAnsi" w:cstheme="majorHAnsi"/>
                <w:i/>
                <w:sz w:val="22"/>
                <w:szCs w:val="22"/>
              </w:rPr>
              <w:t xml:space="preserve">, translation into “non-UN languages” and engagement with national clusters to ensure that national CCCM partners </w:t>
            </w:r>
            <w:r w:rsidR="000A42BC" w:rsidRPr="00D840BD">
              <w:rPr>
                <w:rFonts w:asciiTheme="majorHAnsi" w:hAnsiTheme="majorHAnsi" w:cstheme="majorHAnsi"/>
                <w:i/>
                <w:sz w:val="22"/>
                <w:szCs w:val="22"/>
              </w:rPr>
              <w:t xml:space="preserve">had a chance to be </w:t>
            </w:r>
            <w:r w:rsidRPr="00D840BD">
              <w:rPr>
                <w:rFonts w:asciiTheme="majorHAnsi" w:hAnsiTheme="majorHAnsi" w:cstheme="majorHAnsi"/>
                <w:i/>
                <w:sz w:val="22"/>
                <w:szCs w:val="22"/>
              </w:rPr>
              <w:t xml:space="preserve">in the consultation process. </w:t>
            </w:r>
          </w:p>
          <w:p w14:paraId="12C87FD5" w14:textId="3FBD2361" w:rsidR="00FF4295" w:rsidRPr="00D840BD" w:rsidRDefault="00FF4295" w:rsidP="000A42BC">
            <w:pPr>
              <w:pStyle w:val="NormalWeb"/>
              <w:rPr>
                <w:rFonts w:asciiTheme="majorHAnsi" w:hAnsiTheme="majorHAnsi" w:cstheme="majorHAnsi"/>
                <w:i/>
                <w:sz w:val="22"/>
                <w:szCs w:val="22"/>
              </w:rPr>
            </w:pPr>
          </w:p>
        </w:tc>
        <w:tc>
          <w:tcPr>
            <w:tcW w:w="2878" w:type="dxa"/>
          </w:tcPr>
          <w:p w14:paraId="71B7A36F" w14:textId="593A903F" w:rsidR="00941ECF" w:rsidRPr="00D840BD" w:rsidRDefault="000A42BC"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WG </w:t>
            </w:r>
            <w:proofErr w:type="spellStart"/>
            <w:r w:rsidRPr="00D840BD">
              <w:rPr>
                <w:rFonts w:asciiTheme="majorHAnsi" w:hAnsiTheme="majorHAnsi" w:cstheme="majorHAnsi"/>
                <w:b/>
                <w:sz w:val="22"/>
                <w:szCs w:val="22"/>
              </w:rPr>
              <w:t>fp</w:t>
            </w:r>
            <w:proofErr w:type="spellEnd"/>
            <w:r w:rsidRPr="00D840BD">
              <w:rPr>
                <w:rFonts w:asciiTheme="majorHAnsi" w:hAnsiTheme="majorHAnsi" w:cstheme="majorHAnsi"/>
                <w:b/>
                <w:sz w:val="22"/>
                <w:szCs w:val="22"/>
              </w:rPr>
              <w:t xml:space="preserve"> (or Cluster coordinators)</w:t>
            </w:r>
            <w:r w:rsidR="00941ECF" w:rsidRPr="00D840BD">
              <w:rPr>
                <w:rFonts w:asciiTheme="majorHAnsi" w:hAnsiTheme="majorHAnsi" w:cstheme="majorHAnsi"/>
                <w:b/>
                <w:sz w:val="22"/>
                <w:szCs w:val="22"/>
              </w:rPr>
              <w:t xml:space="preserve"> to</w:t>
            </w:r>
            <w:r w:rsidRPr="00D840BD">
              <w:rPr>
                <w:rFonts w:asciiTheme="majorHAnsi" w:hAnsiTheme="majorHAnsi" w:cstheme="majorHAnsi"/>
                <w:b/>
                <w:sz w:val="22"/>
                <w:szCs w:val="22"/>
              </w:rPr>
              <w:t xml:space="preserve"> reach out and </w:t>
            </w:r>
            <w:r w:rsidR="00941ECF" w:rsidRPr="00D840BD">
              <w:rPr>
                <w:rFonts w:asciiTheme="majorHAnsi" w:hAnsiTheme="majorHAnsi" w:cstheme="majorHAnsi"/>
                <w:b/>
                <w:sz w:val="22"/>
                <w:szCs w:val="22"/>
              </w:rPr>
              <w:t xml:space="preserve">ask </w:t>
            </w:r>
            <w:r w:rsidRPr="00D840BD">
              <w:rPr>
                <w:rFonts w:asciiTheme="majorHAnsi" w:hAnsiTheme="majorHAnsi" w:cstheme="majorHAnsi"/>
                <w:b/>
                <w:sz w:val="22"/>
                <w:szCs w:val="22"/>
              </w:rPr>
              <w:t xml:space="preserve">national cluster coordinators </w:t>
            </w:r>
            <w:r w:rsidR="00941ECF" w:rsidRPr="00D840BD">
              <w:rPr>
                <w:rFonts w:asciiTheme="majorHAnsi" w:hAnsiTheme="majorHAnsi" w:cstheme="majorHAnsi"/>
                <w:b/>
                <w:sz w:val="22"/>
                <w:szCs w:val="22"/>
              </w:rPr>
              <w:t xml:space="preserve">about the need for translation (which languages) and if this could be potentially supported by national cluster partners who may be in a better position to translate the technical aspect of CM/humanitarian concepts. </w:t>
            </w:r>
          </w:p>
          <w:p w14:paraId="30DCD856" w14:textId="3EEACC2B" w:rsidR="00D4724F" w:rsidRPr="00D840BD" w:rsidRDefault="000A42BC"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Changes to </w:t>
            </w:r>
            <w:proofErr w:type="spellStart"/>
            <w:r w:rsidRPr="00D840BD">
              <w:rPr>
                <w:rFonts w:asciiTheme="majorHAnsi" w:hAnsiTheme="majorHAnsi" w:cstheme="majorHAnsi"/>
                <w:b/>
                <w:sz w:val="22"/>
                <w:szCs w:val="22"/>
              </w:rPr>
              <w:t>Phap</w:t>
            </w:r>
            <w:proofErr w:type="spellEnd"/>
            <w:r w:rsidRPr="00D840BD">
              <w:rPr>
                <w:rFonts w:asciiTheme="majorHAnsi" w:hAnsiTheme="majorHAnsi" w:cstheme="majorHAnsi"/>
                <w:b/>
                <w:sz w:val="22"/>
                <w:szCs w:val="22"/>
              </w:rPr>
              <w:t xml:space="preserve"> proposal to be made and </w:t>
            </w:r>
            <w:r w:rsidR="00941ECF" w:rsidRPr="00D840BD">
              <w:rPr>
                <w:rFonts w:asciiTheme="majorHAnsi" w:hAnsiTheme="majorHAnsi" w:cstheme="majorHAnsi"/>
                <w:b/>
                <w:sz w:val="22"/>
                <w:szCs w:val="22"/>
              </w:rPr>
              <w:t xml:space="preserve">shared at </w:t>
            </w:r>
            <w:r w:rsidRPr="00D840BD">
              <w:rPr>
                <w:rFonts w:asciiTheme="majorHAnsi" w:hAnsiTheme="majorHAnsi" w:cstheme="majorHAnsi"/>
                <w:b/>
                <w:sz w:val="22"/>
                <w:szCs w:val="22"/>
              </w:rPr>
              <w:t xml:space="preserve">next </w:t>
            </w:r>
            <w:r w:rsidR="00941ECF" w:rsidRPr="00D840BD">
              <w:rPr>
                <w:rFonts w:asciiTheme="majorHAnsi" w:hAnsiTheme="majorHAnsi" w:cstheme="majorHAnsi"/>
                <w:b/>
                <w:sz w:val="22"/>
                <w:szCs w:val="22"/>
              </w:rPr>
              <w:t xml:space="preserve">meeting on July 2, in Geneva.  </w:t>
            </w:r>
          </w:p>
        </w:tc>
      </w:tr>
      <w:tr w:rsidR="00FF4295" w14:paraId="6DC8A8AE" w14:textId="77777777" w:rsidTr="00295D7D">
        <w:tc>
          <w:tcPr>
            <w:tcW w:w="1838" w:type="dxa"/>
          </w:tcPr>
          <w:p w14:paraId="09EA026A" w14:textId="752066C1" w:rsidR="00FF4295" w:rsidRPr="00D840BD" w:rsidRDefault="00146085" w:rsidP="00146085">
            <w:pPr>
              <w:pStyle w:val="NormalWeb"/>
              <w:numPr>
                <w:ilvl w:val="0"/>
                <w:numId w:val="13"/>
              </w:numPr>
              <w:rPr>
                <w:rFonts w:asciiTheme="majorHAnsi" w:hAnsiTheme="majorHAnsi" w:cstheme="majorHAnsi"/>
                <w:sz w:val="22"/>
                <w:szCs w:val="22"/>
              </w:rPr>
            </w:pPr>
            <w:r w:rsidRPr="00D840BD">
              <w:rPr>
                <w:rFonts w:asciiTheme="majorHAnsi" w:hAnsiTheme="majorHAnsi" w:cstheme="majorHAnsi"/>
                <w:sz w:val="22"/>
                <w:szCs w:val="22"/>
              </w:rPr>
              <w:t xml:space="preserve">Update on </w:t>
            </w:r>
            <w:r w:rsidR="005C0D9C" w:rsidRPr="00D840BD">
              <w:rPr>
                <w:rFonts w:asciiTheme="majorHAnsi" w:hAnsiTheme="majorHAnsi" w:cstheme="majorHAnsi"/>
                <w:sz w:val="22"/>
                <w:szCs w:val="22"/>
              </w:rPr>
              <w:t>concept note</w:t>
            </w:r>
          </w:p>
          <w:p w14:paraId="52308805" w14:textId="066B9B1D" w:rsidR="00124F46" w:rsidRPr="00D840BD" w:rsidRDefault="00124F46" w:rsidP="00124F46">
            <w:pPr>
              <w:pStyle w:val="NormalWeb"/>
              <w:rPr>
                <w:rFonts w:asciiTheme="majorHAnsi" w:hAnsiTheme="majorHAnsi" w:cstheme="majorHAnsi"/>
                <w:sz w:val="22"/>
                <w:szCs w:val="22"/>
              </w:rPr>
            </w:pPr>
          </w:p>
        </w:tc>
        <w:tc>
          <w:tcPr>
            <w:tcW w:w="4294" w:type="dxa"/>
          </w:tcPr>
          <w:p w14:paraId="29C26F5C" w14:textId="165AAC02" w:rsidR="00146085" w:rsidRPr="00D840BD" w:rsidRDefault="00AF544D" w:rsidP="00146085">
            <w:pPr>
              <w:pStyle w:val="ListParagraph"/>
              <w:numPr>
                <w:ilvl w:val="0"/>
                <w:numId w:val="15"/>
              </w:numPr>
              <w:rPr>
                <w:rFonts w:asciiTheme="majorHAnsi" w:hAnsiTheme="majorHAnsi" w:cstheme="majorHAnsi"/>
                <w:sz w:val="24"/>
                <w:szCs w:val="24"/>
              </w:rPr>
            </w:pPr>
            <w:r w:rsidRPr="00D840BD">
              <w:rPr>
                <w:rFonts w:asciiTheme="majorHAnsi" w:hAnsiTheme="majorHAnsi" w:cstheme="majorHAnsi"/>
                <w:sz w:val="24"/>
                <w:szCs w:val="24"/>
              </w:rPr>
              <w:t xml:space="preserve">New concept </w:t>
            </w:r>
            <w:proofErr w:type="gramStart"/>
            <w:r w:rsidRPr="00D840BD">
              <w:rPr>
                <w:rFonts w:asciiTheme="majorHAnsi" w:hAnsiTheme="majorHAnsi" w:cstheme="majorHAnsi"/>
                <w:sz w:val="24"/>
                <w:szCs w:val="24"/>
              </w:rPr>
              <w:t>note</w:t>
            </w:r>
            <w:proofErr w:type="gramEnd"/>
            <w:r w:rsidRPr="00D840BD">
              <w:rPr>
                <w:rFonts w:asciiTheme="majorHAnsi" w:hAnsiTheme="majorHAnsi" w:cstheme="majorHAnsi"/>
                <w:sz w:val="24"/>
                <w:szCs w:val="24"/>
              </w:rPr>
              <w:t xml:space="preserve"> shared. Focus on application of the standards, </w:t>
            </w:r>
            <w:r w:rsidR="000A42BC" w:rsidRPr="00D840BD">
              <w:rPr>
                <w:rFonts w:asciiTheme="majorHAnsi" w:hAnsiTheme="majorHAnsi" w:cstheme="majorHAnsi"/>
                <w:sz w:val="24"/>
                <w:szCs w:val="24"/>
              </w:rPr>
              <w:t xml:space="preserve">vision for </w:t>
            </w:r>
            <w:r w:rsidRPr="00D840BD">
              <w:rPr>
                <w:rFonts w:asciiTheme="majorHAnsi" w:hAnsiTheme="majorHAnsi" w:cstheme="majorHAnsi"/>
                <w:sz w:val="24"/>
                <w:szCs w:val="24"/>
              </w:rPr>
              <w:t xml:space="preserve">what </w:t>
            </w:r>
            <w:r w:rsidR="000A42BC" w:rsidRPr="00D840BD">
              <w:rPr>
                <w:rFonts w:asciiTheme="majorHAnsi" w:hAnsiTheme="majorHAnsi" w:cstheme="majorHAnsi"/>
                <w:sz w:val="24"/>
                <w:szCs w:val="24"/>
              </w:rPr>
              <w:t xml:space="preserve">are </w:t>
            </w:r>
            <w:r w:rsidRPr="00D840BD">
              <w:rPr>
                <w:rFonts w:asciiTheme="majorHAnsi" w:hAnsiTheme="majorHAnsi" w:cstheme="majorHAnsi"/>
                <w:sz w:val="24"/>
                <w:szCs w:val="24"/>
              </w:rPr>
              <w:t>going to do and who is going to be involve</w:t>
            </w:r>
            <w:r w:rsidR="000A42BC" w:rsidRPr="00D840BD">
              <w:rPr>
                <w:rFonts w:asciiTheme="majorHAnsi" w:hAnsiTheme="majorHAnsi" w:cstheme="majorHAnsi"/>
                <w:sz w:val="24"/>
                <w:szCs w:val="24"/>
              </w:rPr>
              <w:t>.</w:t>
            </w:r>
          </w:p>
          <w:p w14:paraId="28857402" w14:textId="78C141C0" w:rsidR="00BA784D" w:rsidRPr="00D840BD" w:rsidRDefault="00BA784D" w:rsidP="000A42BC">
            <w:pPr>
              <w:rPr>
                <w:rFonts w:asciiTheme="majorHAnsi" w:hAnsiTheme="majorHAnsi" w:cstheme="majorHAnsi"/>
                <w:i/>
                <w:sz w:val="22"/>
                <w:szCs w:val="22"/>
              </w:rPr>
            </w:pPr>
            <w:r w:rsidRPr="00D840BD">
              <w:rPr>
                <w:rFonts w:asciiTheme="majorHAnsi" w:hAnsiTheme="majorHAnsi" w:cstheme="majorHAnsi"/>
                <w:i/>
                <w:sz w:val="22"/>
                <w:szCs w:val="22"/>
              </w:rPr>
              <w:t xml:space="preserve">Discussion – WG liked the new vision for the application of the standards. Suggested to add national level dissemination, what it will mean to the different agencies, how indicators will become part of work to monitor and evaluate, brief staff, or other steps once document is finished. Liked commitment to revise on-line training </w:t>
            </w:r>
            <w:proofErr w:type="gramStart"/>
            <w:r w:rsidRPr="00D840BD">
              <w:rPr>
                <w:rFonts w:asciiTheme="majorHAnsi" w:hAnsiTheme="majorHAnsi" w:cstheme="majorHAnsi"/>
                <w:i/>
                <w:sz w:val="22"/>
                <w:szCs w:val="22"/>
              </w:rPr>
              <w:t>component, and</w:t>
            </w:r>
            <w:proofErr w:type="gramEnd"/>
            <w:r w:rsidRPr="00D840BD">
              <w:rPr>
                <w:rFonts w:asciiTheme="majorHAnsi" w:hAnsiTheme="majorHAnsi" w:cstheme="majorHAnsi"/>
                <w:i/>
                <w:sz w:val="22"/>
                <w:szCs w:val="22"/>
              </w:rPr>
              <w:t xml:space="preserve"> recommended further national level engagement (target 5 countries) to promote national level commitment of standards.</w:t>
            </w:r>
          </w:p>
          <w:p w14:paraId="438C8A48" w14:textId="77777777" w:rsidR="00BA784D" w:rsidRPr="00D840BD" w:rsidRDefault="00BA784D" w:rsidP="000A42BC">
            <w:pPr>
              <w:rPr>
                <w:rFonts w:asciiTheme="majorHAnsi" w:hAnsiTheme="majorHAnsi" w:cstheme="majorHAnsi"/>
                <w:i/>
                <w:sz w:val="22"/>
                <w:szCs w:val="22"/>
              </w:rPr>
            </w:pPr>
          </w:p>
          <w:p w14:paraId="2F858AAB" w14:textId="22C03A62" w:rsidR="000A42BC" w:rsidRPr="00D840BD" w:rsidRDefault="000A42BC" w:rsidP="000A42BC">
            <w:pPr>
              <w:rPr>
                <w:rFonts w:asciiTheme="majorHAnsi" w:hAnsiTheme="majorHAnsi" w:cstheme="majorHAnsi"/>
                <w:i/>
                <w:sz w:val="22"/>
                <w:szCs w:val="22"/>
              </w:rPr>
            </w:pPr>
            <w:r w:rsidRPr="00D840BD">
              <w:rPr>
                <w:rFonts w:asciiTheme="majorHAnsi" w:hAnsiTheme="majorHAnsi" w:cstheme="majorHAnsi"/>
                <w:i/>
                <w:sz w:val="22"/>
                <w:szCs w:val="22"/>
              </w:rPr>
              <w:t>Additional discussion on timeline for project overall, which is quite delayed and the need to flag this to the wider CM community/</w:t>
            </w:r>
            <w:proofErr w:type="gramStart"/>
            <w:r w:rsidRPr="00D840BD">
              <w:rPr>
                <w:rFonts w:asciiTheme="majorHAnsi" w:hAnsiTheme="majorHAnsi" w:cstheme="majorHAnsi"/>
                <w:i/>
                <w:sz w:val="22"/>
                <w:szCs w:val="22"/>
              </w:rPr>
              <w:t>SAG</w:t>
            </w:r>
            <w:proofErr w:type="gramEnd"/>
            <w:r w:rsidRPr="00D840BD">
              <w:rPr>
                <w:rFonts w:asciiTheme="majorHAnsi" w:hAnsiTheme="majorHAnsi" w:cstheme="majorHAnsi"/>
                <w:i/>
                <w:sz w:val="22"/>
                <w:szCs w:val="22"/>
              </w:rPr>
              <w:t xml:space="preserve"> so they are aware.</w:t>
            </w:r>
          </w:p>
          <w:p w14:paraId="2ADF19B6" w14:textId="7FC3AF5A" w:rsidR="000A42BC" w:rsidRPr="00D840BD" w:rsidRDefault="000A42BC" w:rsidP="00BA784D">
            <w:pPr>
              <w:rPr>
                <w:rFonts w:asciiTheme="majorHAnsi" w:hAnsiTheme="majorHAnsi" w:cstheme="majorHAnsi"/>
                <w:i/>
              </w:rPr>
            </w:pPr>
            <w:r w:rsidRPr="00D840BD">
              <w:rPr>
                <w:rFonts w:asciiTheme="majorHAnsi" w:hAnsiTheme="majorHAnsi" w:cstheme="majorHAnsi"/>
                <w:i/>
              </w:rPr>
              <w:lastRenderedPageBreak/>
              <w:t xml:space="preserve">DRC agreed to formal partnership </w:t>
            </w:r>
            <w:r w:rsidR="00BA784D" w:rsidRPr="00D840BD">
              <w:rPr>
                <w:rFonts w:asciiTheme="majorHAnsi" w:hAnsiTheme="majorHAnsi" w:cstheme="majorHAnsi"/>
                <w:i/>
              </w:rPr>
              <w:t xml:space="preserve">in Standards </w:t>
            </w:r>
            <w:r w:rsidRPr="00D840BD">
              <w:rPr>
                <w:rFonts w:asciiTheme="majorHAnsi" w:hAnsiTheme="majorHAnsi" w:cstheme="majorHAnsi"/>
                <w:i/>
              </w:rPr>
              <w:t xml:space="preserve">as proposed in </w:t>
            </w:r>
            <w:r w:rsidR="00BA784D" w:rsidRPr="00D840BD">
              <w:rPr>
                <w:rFonts w:asciiTheme="majorHAnsi" w:hAnsiTheme="majorHAnsi" w:cstheme="majorHAnsi"/>
                <w:i/>
              </w:rPr>
              <w:t>concept note and take a</w:t>
            </w:r>
            <w:r w:rsidRPr="00D840BD">
              <w:rPr>
                <w:rFonts w:asciiTheme="majorHAnsi" w:hAnsiTheme="majorHAnsi" w:cstheme="majorHAnsi"/>
                <w:i/>
              </w:rPr>
              <w:t xml:space="preserve"> formal role in working group.</w:t>
            </w:r>
          </w:p>
        </w:tc>
        <w:tc>
          <w:tcPr>
            <w:tcW w:w="2878" w:type="dxa"/>
          </w:tcPr>
          <w:p w14:paraId="4BEA1230" w14:textId="0BC4D1D9" w:rsidR="00146085" w:rsidRPr="00D840BD" w:rsidRDefault="00146085"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lastRenderedPageBreak/>
              <w:t xml:space="preserve">WG members to make comment on document by </w:t>
            </w:r>
            <w:r w:rsidR="000A42BC" w:rsidRPr="00D840BD">
              <w:rPr>
                <w:rFonts w:asciiTheme="majorHAnsi" w:hAnsiTheme="majorHAnsi" w:cstheme="majorHAnsi"/>
                <w:b/>
                <w:sz w:val="22"/>
                <w:szCs w:val="22"/>
              </w:rPr>
              <w:t>14.6.19</w:t>
            </w:r>
          </w:p>
        </w:tc>
      </w:tr>
      <w:tr w:rsidR="00FF4295" w14:paraId="0C860D20" w14:textId="77777777" w:rsidTr="00295D7D">
        <w:tc>
          <w:tcPr>
            <w:tcW w:w="1838" w:type="dxa"/>
          </w:tcPr>
          <w:p w14:paraId="45FC14F8" w14:textId="6F9C6A15" w:rsidR="00FF4295" w:rsidRPr="00D840BD" w:rsidRDefault="00BA784D" w:rsidP="00BA784D">
            <w:pPr>
              <w:pStyle w:val="NormalWeb"/>
              <w:numPr>
                <w:ilvl w:val="0"/>
                <w:numId w:val="13"/>
              </w:numPr>
              <w:rPr>
                <w:rFonts w:asciiTheme="majorHAnsi" w:hAnsiTheme="majorHAnsi" w:cstheme="majorHAnsi"/>
                <w:sz w:val="22"/>
                <w:szCs w:val="22"/>
              </w:rPr>
            </w:pPr>
            <w:r w:rsidRPr="00D840BD">
              <w:rPr>
                <w:rFonts w:asciiTheme="majorHAnsi" w:hAnsiTheme="majorHAnsi" w:cstheme="majorHAnsi"/>
                <w:sz w:val="22"/>
                <w:szCs w:val="22"/>
              </w:rPr>
              <w:t>AOB</w:t>
            </w:r>
            <w:r w:rsidR="00146085" w:rsidRPr="00D840BD">
              <w:rPr>
                <w:rFonts w:asciiTheme="majorHAnsi" w:hAnsiTheme="majorHAnsi" w:cstheme="majorHAnsi"/>
                <w:sz w:val="22"/>
                <w:szCs w:val="22"/>
              </w:rPr>
              <w:t xml:space="preserve"> </w:t>
            </w:r>
          </w:p>
        </w:tc>
        <w:tc>
          <w:tcPr>
            <w:tcW w:w="4294" w:type="dxa"/>
          </w:tcPr>
          <w:p w14:paraId="72BD4E60" w14:textId="39DA5C99" w:rsidR="00124F46" w:rsidRPr="00D840BD" w:rsidRDefault="00BA784D" w:rsidP="00D840BD">
            <w:pPr>
              <w:pStyle w:val="ListParagraph"/>
              <w:numPr>
                <w:ilvl w:val="0"/>
                <w:numId w:val="19"/>
              </w:numPr>
              <w:rPr>
                <w:rFonts w:asciiTheme="majorHAnsi" w:hAnsiTheme="majorHAnsi" w:cstheme="majorHAnsi"/>
              </w:rPr>
            </w:pPr>
            <w:r w:rsidRPr="00D840BD">
              <w:rPr>
                <w:rFonts w:asciiTheme="majorHAnsi" w:hAnsiTheme="majorHAnsi" w:cstheme="majorHAnsi"/>
              </w:rPr>
              <w:t xml:space="preserve">Iraq updated their SAG has endorsed field consultations to go ahead in both Baghdad and Erbil. </w:t>
            </w:r>
          </w:p>
        </w:tc>
        <w:tc>
          <w:tcPr>
            <w:tcW w:w="2878" w:type="dxa"/>
          </w:tcPr>
          <w:p w14:paraId="14D683E6" w14:textId="0B130061" w:rsidR="00BA784D" w:rsidRPr="00D840BD" w:rsidRDefault="00BA784D" w:rsidP="00BA784D">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Frank to share profile of participants and dates once agreed. </w:t>
            </w:r>
          </w:p>
          <w:p w14:paraId="6374A25F" w14:textId="40CA96B6" w:rsidR="00124F46" w:rsidRPr="00D840BD" w:rsidRDefault="00D840BD" w:rsidP="00BD7CCA">
            <w:pPr>
              <w:pStyle w:val="NormalWeb"/>
              <w:rPr>
                <w:rFonts w:asciiTheme="majorHAnsi" w:hAnsiTheme="majorHAnsi" w:cstheme="majorHAnsi"/>
                <w:b/>
                <w:sz w:val="22"/>
                <w:szCs w:val="22"/>
              </w:rPr>
            </w:pPr>
            <w:r w:rsidRPr="00D840BD">
              <w:rPr>
                <w:rFonts w:asciiTheme="majorHAnsi" w:hAnsiTheme="majorHAnsi" w:cstheme="majorHAnsi"/>
                <w:b/>
                <w:sz w:val="22"/>
                <w:szCs w:val="22"/>
              </w:rPr>
              <w:t xml:space="preserve">WG to support as needed (requested) in finalization of their consultations. </w:t>
            </w:r>
          </w:p>
        </w:tc>
      </w:tr>
      <w:tr w:rsidR="00FF4295" w14:paraId="56E4CBDE" w14:textId="77777777" w:rsidTr="00295D7D">
        <w:tc>
          <w:tcPr>
            <w:tcW w:w="1838" w:type="dxa"/>
          </w:tcPr>
          <w:p w14:paraId="0DB24CB6" w14:textId="5A61967A" w:rsidR="00FF4295" w:rsidRPr="00124F46" w:rsidRDefault="00FF4295" w:rsidP="00BA784D">
            <w:pPr>
              <w:pStyle w:val="NormalWeb"/>
              <w:ind w:left="360"/>
              <w:rPr>
                <w:rFonts w:ascii="Calibri" w:hAnsi="Calibri"/>
                <w:sz w:val="22"/>
                <w:szCs w:val="22"/>
              </w:rPr>
            </w:pPr>
          </w:p>
        </w:tc>
        <w:tc>
          <w:tcPr>
            <w:tcW w:w="4294" w:type="dxa"/>
          </w:tcPr>
          <w:p w14:paraId="0C358B8E" w14:textId="5054A598" w:rsidR="00295D7D" w:rsidRPr="00295D7D" w:rsidRDefault="00295D7D" w:rsidP="00295D7D">
            <w:pPr>
              <w:pStyle w:val="NormalWeb"/>
              <w:rPr>
                <w:rFonts w:ascii="Calibri" w:hAnsi="Calibri"/>
                <w:sz w:val="22"/>
                <w:szCs w:val="22"/>
              </w:rPr>
            </w:pPr>
          </w:p>
        </w:tc>
        <w:tc>
          <w:tcPr>
            <w:tcW w:w="2878" w:type="dxa"/>
          </w:tcPr>
          <w:p w14:paraId="7D378B38" w14:textId="30F612D7" w:rsidR="00295D7D" w:rsidRPr="00295D7D" w:rsidRDefault="00295D7D" w:rsidP="00BD7CCA">
            <w:pPr>
              <w:pStyle w:val="NormalWeb"/>
              <w:rPr>
                <w:rFonts w:ascii="Calibri" w:hAnsi="Calibri"/>
                <w:b/>
                <w:sz w:val="22"/>
                <w:szCs w:val="22"/>
              </w:rPr>
            </w:pPr>
          </w:p>
        </w:tc>
      </w:tr>
    </w:tbl>
    <w:p w14:paraId="03B0B534" w14:textId="72ECE5B3" w:rsidR="00BA784D" w:rsidRDefault="00BA784D" w:rsidP="00295D7D">
      <w:pPr>
        <w:pStyle w:val="NormalWeb"/>
        <w:jc w:val="center"/>
        <w:rPr>
          <w:rFonts w:ascii="Calibri" w:hAnsi="Calibri"/>
          <w:b/>
          <w:sz w:val="22"/>
          <w:szCs w:val="22"/>
        </w:rPr>
      </w:pPr>
      <w:r>
        <w:rPr>
          <w:rFonts w:ascii="Calibri" w:hAnsi="Calibri"/>
          <w:b/>
          <w:sz w:val="22"/>
          <w:szCs w:val="22"/>
        </w:rPr>
        <w:t xml:space="preserve">Next meeting in 3 weeks – early July. </w:t>
      </w:r>
    </w:p>
    <w:p w14:paraId="7C3102AF" w14:textId="6CD6B37D" w:rsidR="00895A3A" w:rsidRDefault="00295D7D" w:rsidP="00295D7D">
      <w:pPr>
        <w:pStyle w:val="NormalWeb"/>
        <w:jc w:val="center"/>
        <w:rPr>
          <w:rFonts w:ascii="Calibri" w:hAnsi="Calibri"/>
          <w:b/>
          <w:sz w:val="22"/>
          <w:szCs w:val="22"/>
        </w:rPr>
      </w:pPr>
      <w:r>
        <w:rPr>
          <w:rFonts w:ascii="Calibri" w:hAnsi="Calibri"/>
          <w:b/>
          <w:sz w:val="22"/>
          <w:szCs w:val="22"/>
        </w:rPr>
        <w:t>#</w:t>
      </w:r>
    </w:p>
    <w:sectPr w:rsidR="00895A3A" w:rsidSect="00F256F4">
      <w:headerReference w:type="default" r:id="rId11"/>
      <w:footerReference w:type="even" r:id="rId12"/>
      <w:footerReference w:type="default" r:id="rId13"/>
      <w:pgSz w:w="11900" w:h="16840"/>
      <w:pgMar w:top="226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7441A" w14:textId="77777777" w:rsidR="00C235D5" w:rsidRDefault="00C235D5" w:rsidP="00356763">
      <w:r>
        <w:separator/>
      </w:r>
    </w:p>
  </w:endnote>
  <w:endnote w:type="continuationSeparator" w:id="0">
    <w:p w14:paraId="6D128404" w14:textId="77777777" w:rsidR="00C235D5" w:rsidRDefault="00C235D5" w:rsidP="00356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Angsana New">
    <w:panose1 w:val="02020603050405020304"/>
    <w:charset w:val="DE"/>
    <w:family w:val="roman"/>
    <w:pitch w:val="variable"/>
    <w:sig w:usb0="81000003" w:usb1="00000000" w:usb2="00000000" w:usb3="00000000" w:csb0="00010001"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ED83F8" w14:textId="77777777" w:rsidR="00F250C2" w:rsidRDefault="00F250C2" w:rsidP="001B75B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ECC246" w14:textId="77777777" w:rsidR="00F250C2" w:rsidRDefault="00F250C2" w:rsidP="00356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4CE20" w14:textId="77777777" w:rsidR="00F250C2" w:rsidRPr="006C0913" w:rsidRDefault="00F250C2" w:rsidP="001B75B7">
    <w:pPr>
      <w:pStyle w:val="Footer"/>
      <w:framePr w:wrap="around" w:vAnchor="text" w:hAnchor="margin" w:xAlign="right" w:y="1"/>
      <w:rPr>
        <w:rStyle w:val="PageNumber"/>
        <w:sz w:val="18"/>
        <w:szCs w:val="18"/>
      </w:rPr>
    </w:pPr>
    <w:r w:rsidRPr="006C0913">
      <w:rPr>
        <w:rStyle w:val="PageNumber"/>
        <w:sz w:val="18"/>
        <w:szCs w:val="18"/>
      </w:rPr>
      <w:fldChar w:fldCharType="begin"/>
    </w:r>
    <w:r w:rsidRPr="006C0913">
      <w:rPr>
        <w:rStyle w:val="PageNumber"/>
        <w:sz w:val="18"/>
        <w:szCs w:val="18"/>
      </w:rPr>
      <w:instrText xml:space="preserve">PAGE  </w:instrText>
    </w:r>
    <w:r w:rsidRPr="006C0913">
      <w:rPr>
        <w:rStyle w:val="PageNumber"/>
        <w:sz w:val="18"/>
        <w:szCs w:val="18"/>
      </w:rPr>
      <w:fldChar w:fldCharType="separate"/>
    </w:r>
    <w:r w:rsidR="00647DF7">
      <w:rPr>
        <w:rStyle w:val="PageNumber"/>
        <w:noProof/>
        <w:sz w:val="18"/>
        <w:szCs w:val="18"/>
      </w:rPr>
      <w:t>2</w:t>
    </w:r>
    <w:r w:rsidRPr="006C0913">
      <w:rPr>
        <w:rStyle w:val="PageNumber"/>
        <w:sz w:val="18"/>
        <w:szCs w:val="18"/>
      </w:rPr>
      <w:fldChar w:fldCharType="end"/>
    </w:r>
  </w:p>
  <w:p w14:paraId="6A5474B8" w14:textId="77777777" w:rsidR="00F250C2" w:rsidRDefault="00F250C2" w:rsidP="003567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BD84E4" w14:textId="77777777" w:rsidR="00C235D5" w:rsidRDefault="00C235D5" w:rsidP="00356763">
      <w:r>
        <w:separator/>
      </w:r>
    </w:p>
  </w:footnote>
  <w:footnote w:type="continuationSeparator" w:id="0">
    <w:p w14:paraId="42CAD37A" w14:textId="77777777" w:rsidR="00C235D5" w:rsidRDefault="00C235D5" w:rsidP="003567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76AC68" w14:textId="77777777" w:rsidR="00F256F4" w:rsidRDefault="00F256F4">
    <w:pPr>
      <w:pStyle w:val="Header"/>
    </w:pPr>
    <w:r>
      <w:rPr>
        <w:noProof/>
      </w:rPr>
      <w:drawing>
        <wp:anchor distT="0" distB="0" distL="114300" distR="114300" simplePos="0" relativeHeight="251658240" behindDoc="1" locked="0" layoutInCell="1" allowOverlap="1" wp14:anchorId="18896AAE" wp14:editId="6ACE44A3">
          <wp:simplePos x="0" y="0"/>
          <wp:positionH relativeFrom="column">
            <wp:posOffset>-933450</wp:posOffset>
          </wp:positionH>
          <wp:positionV relativeFrom="paragraph">
            <wp:posOffset>-151765</wp:posOffset>
          </wp:positionV>
          <wp:extent cx="7780655" cy="995045"/>
          <wp:effectExtent l="0" t="0" r="0" b="0"/>
          <wp:wrapTight wrapText="bothSides">
            <wp:wrapPolygon edited="0">
              <wp:start x="18351" y="0"/>
              <wp:lineTo x="17029" y="0"/>
              <wp:lineTo x="16606" y="1654"/>
              <wp:lineTo x="16659" y="6616"/>
              <wp:lineTo x="0" y="12819"/>
              <wp:lineTo x="0" y="14474"/>
              <wp:lineTo x="16500" y="19849"/>
              <wp:lineTo x="16500" y="21090"/>
              <wp:lineTo x="20202" y="21090"/>
              <wp:lineTo x="20202" y="19849"/>
              <wp:lineTo x="21524" y="14474"/>
              <wp:lineTo x="21524" y="13233"/>
              <wp:lineTo x="20096" y="6616"/>
              <wp:lineTo x="20255" y="2481"/>
              <wp:lineTo x="19779" y="0"/>
              <wp:lineTo x="18774" y="0"/>
              <wp:lineTo x="18351" y="0"/>
            </wp:wrapPolygon>
          </wp:wrapTight>
          <wp:docPr id="9" name="Picture 9" descr="CCCM letterhead A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CCM letterhead A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0655"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4E0B"/>
    <w:multiLevelType w:val="hybridMultilevel"/>
    <w:tmpl w:val="64C40824"/>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 w15:restartNumberingAfterBreak="0">
    <w:nsid w:val="20286731"/>
    <w:multiLevelType w:val="hybridMultilevel"/>
    <w:tmpl w:val="16AC28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202255"/>
    <w:multiLevelType w:val="hybridMultilevel"/>
    <w:tmpl w:val="93F8319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A512164"/>
    <w:multiLevelType w:val="multilevel"/>
    <w:tmpl w:val="4E2661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B447AF"/>
    <w:multiLevelType w:val="multilevel"/>
    <w:tmpl w:val="8C5400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E744A03"/>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72494"/>
    <w:multiLevelType w:val="multilevel"/>
    <w:tmpl w:val="84C62DB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B560811"/>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F562AE"/>
    <w:multiLevelType w:val="hybridMultilevel"/>
    <w:tmpl w:val="EEA4C590"/>
    <w:lvl w:ilvl="0" w:tplc="F5DEFBD4">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9" w15:restartNumberingAfterBreak="0">
    <w:nsid w:val="407C09C8"/>
    <w:multiLevelType w:val="hybridMultilevel"/>
    <w:tmpl w:val="4C8C256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2115B04"/>
    <w:multiLevelType w:val="hybridMultilevel"/>
    <w:tmpl w:val="84C62D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517018"/>
    <w:multiLevelType w:val="hybridMultilevel"/>
    <w:tmpl w:val="5024CF5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9D0EB0"/>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2F3E2E"/>
    <w:multiLevelType w:val="hybridMultilevel"/>
    <w:tmpl w:val="A9800578"/>
    <w:lvl w:ilvl="0" w:tplc="F5DEFBD4">
      <w:numFmt w:val="bullet"/>
      <w:lvlText w:val="-"/>
      <w:lvlJc w:val="left"/>
      <w:pPr>
        <w:ind w:left="360" w:hanging="360"/>
      </w:pPr>
      <w:rPr>
        <w:rFonts w:ascii="Calibri" w:eastAsiaTheme="minorEastAsia" w:hAnsi="Calibri" w:cs="Calibri"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4" w15:restartNumberingAfterBreak="0">
    <w:nsid w:val="65FA7B57"/>
    <w:multiLevelType w:val="hybridMultilevel"/>
    <w:tmpl w:val="E59C329A"/>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abstractNum w:abstractNumId="15" w15:restartNumberingAfterBreak="0">
    <w:nsid w:val="67550346"/>
    <w:multiLevelType w:val="hybridMultilevel"/>
    <w:tmpl w:val="CC52105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7B7C98"/>
    <w:multiLevelType w:val="multilevel"/>
    <w:tmpl w:val="40F0BD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AC37831"/>
    <w:multiLevelType w:val="hybridMultilevel"/>
    <w:tmpl w:val="9D344198"/>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CB66D6"/>
    <w:multiLevelType w:val="hybridMultilevel"/>
    <w:tmpl w:val="2DACAA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0292BAA"/>
    <w:multiLevelType w:val="multilevel"/>
    <w:tmpl w:val="8FF88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F065A76"/>
    <w:multiLevelType w:val="hybridMultilevel"/>
    <w:tmpl w:val="3FA056BA"/>
    <w:lvl w:ilvl="0" w:tplc="0C000001">
      <w:start w:val="1"/>
      <w:numFmt w:val="bullet"/>
      <w:lvlText w:val=""/>
      <w:lvlJc w:val="left"/>
      <w:pPr>
        <w:ind w:left="360" w:hanging="360"/>
      </w:pPr>
      <w:rPr>
        <w:rFonts w:ascii="Symbol" w:hAnsi="Symbol" w:hint="default"/>
      </w:rPr>
    </w:lvl>
    <w:lvl w:ilvl="1" w:tplc="0C000003" w:tentative="1">
      <w:start w:val="1"/>
      <w:numFmt w:val="bullet"/>
      <w:lvlText w:val="o"/>
      <w:lvlJc w:val="left"/>
      <w:pPr>
        <w:ind w:left="1080" w:hanging="360"/>
      </w:pPr>
      <w:rPr>
        <w:rFonts w:ascii="Courier New" w:hAnsi="Courier New" w:cs="Courier New" w:hint="default"/>
      </w:rPr>
    </w:lvl>
    <w:lvl w:ilvl="2" w:tplc="0C000005" w:tentative="1">
      <w:start w:val="1"/>
      <w:numFmt w:val="bullet"/>
      <w:lvlText w:val=""/>
      <w:lvlJc w:val="left"/>
      <w:pPr>
        <w:ind w:left="1800" w:hanging="360"/>
      </w:pPr>
      <w:rPr>
        <w:rFonts w:ascii="Wingdings" w:hAnsi="Wingdings" w:hint="default"/>
      </w:rPr>
    </w:lvl>
    <w:lvl w:ilvl="3" w:tplc="0C000001" w:tentative="1">
      <w:start w:val="1"/>
      <w:numFmt w:val="bullet"/>
      <w:lvlText w:val=""/>
      <w:lvlJc w:val="left"/>
      <w:pPr>
        <w:ind w:left="2520" w:hanging="360"/>
      </w:pPr>
      <w:rPr>
        <w:rFonts w:ascii="Symbol" w:hAnsi="Symbol" w:hint="default"/>
      </w:rPr>
    </w:lvl>
    <w:lvl w:ilvl="4" w:tplc="0C000003" w:tentative="1">
      <w:start w:val="1"/>
      <w:numFmt w:val="bullet"/>
      <w:lvlText w:val="o"/>
      <w:lvlJc w:val="left"/>
      <w:pPr>
        <w:ind w:left="3240" w:hanging="360"/>
      </w:pPr>
      <w:rPr>
        <w:rFonts w:ascii="Courier New" w:hAnsi="Courier New" w:cs="Courier New" w:hint="default"/>
      </w:rPr>
    </w:lvl>
    <w:lvl w:ilvl="5" w:tplc="0C000005" w:tentative="1">
      <w:start w:val="1"/>
      <w:numFmt w:val="bullet"/>
      <w:lvlText w:val=""/>
      <w:lvlJc w:val="left"/>
      <w:pPr>
        <w:ind w:left="3960" w:hanging="360"/>
      </w:pPr>
      <w:rPr>
        <w:rFonts w:ascii="Wingdings" w:hAnsi="Wingdings" w:hint="default"/>
      </w:rPr>
    </w:lvl>
    <w:lvl w:ilvl="6" w:tplc="0C000001" w:tentative="1">
      <w:start w:val="1"/>
      <w:numFmt w:val="bullet"/>
      <w:lvlText w:val=""/>
      <w:lvlJc w:val="left"/>
      <w:pPr>
        <w:ind w:left="4680" w:hanging="360"/>
      </w:pPr>
      <w:rPr>
        <w:rFonts w:ascii="Symbol" w:hAnsi="Symbol" w:hint="default"/>
      </w:rPr>
    </w:lvl>
    <w:lvl w:ilvl="7" w:tplc="0C000003" w:tentative="1">
      <w:start w:val="1"/>
      <w:numFmt w:val="bullet"/>
      <w:lvlText w:val="o"/>
      <w:lvlJc w:val="left"/>
      <w:pPr>
        <w:ind w:left="5400" w:hanging="360"/>
      </w:pPr>
      <w:rPr>
        <w:rFonts w:ascii="Courier New" w:hAnsi="Courier New" w:cs="Courier New" w:hint="default"/>
      </w:rPr>
    </w:lvl>
    <w:lvl w:ilvl="8" w:tplc="0C000005" w:tentative="1">
      <w:start w:val="1"/>
      <w:numFmt w:val="bullet"/>
      <w:lvlText w:val=""/>
      <w:lvlJc w:val="left"/>
      <w:pPr>
        <w:ind w:left="6120" w:hanging="360"/>
      </w:pPr>
      <w:rPr>
        <w:rFonts w:ascii="Wingdings" w:hAnsi="Wingdings" w:hint="default"/>
      </w:rPr>
    </w:lvl>
  </w:abstractNum>
  <w:num w:numId="1">
    <w:abstractNumId w:val="19"/>
  </w:num>
  <w:num w:numId="2">
    <w:abstractNumId w:val="4"/>
  </w:num>
  <w:num w:numId="3">
    <w:abstractNumId w:val="3"/>
  </w:num>
  <w:num w:numId="4">
    <w:abstractNumId w:val="5"/>
  </w:num>
  <w:num w:numId="5">
    <w:abstractNumId w:val="12"/>
  </w:num>
  <w:num w:numId="6">
    <w:abstractNumId w:val="10"/>
  </w:num>
  <w:num w:numId="7">
    <w:abstractNumId w:val="6"/>
  </w:num>
  <w:num w:numId="8">
    <w:abstractNumId w:val="17"/>
  </w:num>
  <w:num w:numId="9">
    <w:abstractNumId w:val="7"/>
  </w:num>
  <w:num w:numId="10">
    <w:abstractNumId w:val="16"/>
  </w:num>
  <w:num w:numId="11">
    <w:abstractNumId w:val="2"/>
  </w:num>
  <w:num w:numId="12">
    <w:abstractNumId w:val="11"/>
  </w:num>
  <w:num w:numId="13">
    <w:abstractNumId w:val="15"/>
  </w:num>
  <w:num w:numId="14">
    <w:abstractNumId w:val="9"/>
  </w:num>
  <w:num w:numId="15">
    <w:abstractNumId w:val="1"/>
  </w:num>
  <w:num w:numId="16">
    <w:abstractNumId w:val="18"/>
  </w:num>
  <w:num w:numId="17">
    <w:abstractNumId w:val="20"/>
  </w:num>
  <w:num w:numId="18">
    <w:abstractNumId w:val="0"/>
  </w:num>
  <w:num w:numId="19">
    <w:abstractNumId w:val="14"/>
  </w:num>
  <w:num w:numId="20">
    <w:abstractNumId w:val="13"/>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21C"/>
    <w:rsid w:val="0007175C"/>
    <w:rsid w:val="00082D94"/>
    <w:rsid w:val="000A42BC"/>
    <w:rsid w:val="000C2CA7"/>
    <w:rsid w:val="000E4413"/>
    <w:rsid w:val="000E4D23"/>
    <w:rsid w:val="00124F46"/>
    <w:rsid w:val="00146085"/>
    <w:rsid w:val="001B75B7"/>
    <w:rsid w:val="00253BB9"/>
    <w:rsid w:val="00295D7D"/>
    <w:rsid w:val="00356763"/>
    <w:rsid w:val="003F0877"/>
    <w:rsid w:val="004A27F7"/>
    <w:rsid w:val="004B3C63"/>
    <w:rsid w:val="00553BD8"/>
    <w:rsid w:val="005C0D9C"/>
    <w:rsid w:val="00647DF7"/>
    <w:rsid w:val="00650774"/>
    <w:rsid w:val="0067417F"/>
    <w:rsid w:val="006C0913"/>
    <w:rsid w:val="00726640"/>
    <w:rsid w:val="007E421C"/>
    <w:rsid w:val="00895A3A"/>
    <w:rsid w:val="008D70E5"/>
    <w:rsid w:val="008E52A4"/>
    <w:rsid w:val="00941ECF"/>
    <w:rsid w:val="009B061D"/>
    <w:rsid w:val="009D4F57"/>
    <w:rsid w:val="00A01B08"/>
    <w:rsid w:val="00A07EDF"/>
    <w:rsid w:val="00A25D7A"/>
    <w:rsid w:val="00A26933"/>
    <w:rsid w:val="00A4277B"/>
    <w:rsid w:val="00AA54D7"/>
    <w:rsid w:val="00AB4A3D"/>
    <w:rsid w:val="00AE376D"/>
    <w:rsid w:val="00AF544D"/>
    <w:rsid w:val="00BA784D"/>
    <w:rsid w:val="00BD7CCA"/>
    <w:rsid w:val="00C235D5"/>
    <w:rsid w:val="00CB431A"/>
    <w:rsid w:val="00D00222"/>
    <w:rsid w:val="00D45F21"/>
    <w:rsid w:val="00D4724F"/>
    <w:rsid w:val="00D840BD"/>
    <w:rsid w:val="00DB2292"/>
    <w:rsid w:val="00E409A3"/>
    <w:rsid w:val="00E53765"/>
    <w:rsid w:val="00E669F6"/>
    <w:rsid w:val="00E831CB"/>
    <w:rsid w:val="00E90F46"/>
    <w:rsid w:val="00EC4894"/>
    <w:rsid w:val="00F250C2"/>
    <w:rsid w:val="00F256F4"/>
    <w:rsid w:val="00F53536"/>
    <w:rsid w:val="00F53741"/>
    <w:rsid w:val="00F92CD7"/>
    <w:rsid w:val="00F970BA"/>
    <w:rsid w:val="00FF429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D09741B"/>
  <w14:defaultImageDpi w14:val="300"/>
  <w15:docId w15:val="{07A3ABD8-3D4C-488A-8048-28EC15F7A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42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E421C"/>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7E421C"/>
    <w:rPr>
      <w:color w:val="0000FF" w:themeColor="hyperlink"/>
      <w:u w:val="single"/>
    </w:rPr>
  </w:style>
  <w:style w:type="table" w:styleId="TableGrid">
    <w:name w:val="Table Grid"/>
    <w:basedOn w:val="TableNormal"/>
    <w:uiPriority w:val="59"/>
    <w:rsid w:val="003567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56763"/>
    <w:pPr>
      <w:tabs>
        <w:tab w:val="center" w:pos="4320"/>
        <w:tab w:val="right" w:pos="8640"/>
      </w:tabs>
    </w:pPr>
  </w:style>
  <w:style w:type="character" w:customStyle="1" w:styleId="FooterChar">
    <w:name w:val="Footer Char"/>
    <w:basedOn w:val="DefaultParagraphFont"/>
    <w:link w:val="Footer"/>
    <w:uiPriority w:val="99"/>
    <w:rsid w:val="00356763"/>
  </w:style>
  <w:style w:type="character" w:styleId="PageNumber">
    <w:name w:val="page number"/>
    <w:basedOn w:val="DefaultParagraphFont"/>
    <w:uiPriority w:val="99"/>
    <w:semiHidden/>
    <w:unhideWhenUsed/>
    <w:rsid w:val="00356763"/>
  </w:style>
  <w:style w:type="character" w:styleId="CommentReference">
    <w:name w:val="annotation reference"/>
    <w:basedOn w:val="DefaultParagraphFont"/>
    <w:uiPriority w:val="99"/>
    <w:semiHidden/>
    <w:unhideWhenUsed/>
    <w:rsid w:val="00D45F21"/>
    <w:rPr>
      <w:sz w:val="16"/>
      <w:szCs w:val="16"/>
    </w:rPr>
  </w:style>
  <w:style w:type="paragraph" w:styleId="CommentText">
    <w:name w:val="annotation text"/>
    <w:basedOn w:val="Normal"/>
    <w:link w:val="CommentTextChar"/>
    <w:uiPriority w:val="99"/>
    <w:unhideWhenUsed/>
    <w:rsid w:val="00D45F21"/>
    <w:rPr>
      <w:sz w:val="20"/>
      <w:szCs w:val="20"/>
    </w:rPr>
  </w:style>
  <w:style w:type="character" w:customStyle="1" w:styleId="CommentTextChar">
    <w:name w:val="Comment Text Char"/>
    <w:basedOn w:val="DefaultParagraphFont"/>
    <w:link w:val="CommentText"/>
    <w:uiPriority w:val="99"/>
    <w:rsid w:val="00D45F21"/>
    <w:rPr>
      <w:sz w:val="20"/>
      <w:szCs w:val="20"/>
    </w:rPr>
  </w:style>
  <w:style w:type="paragraph" w:styleId="CommentSubject">
    <w:name w:val="annotation subject"/>
    <w:basedOn w:val="CommentText"/>
    <w:next w:val="CommentText"/>
    <w:link w:val="CommentSubjectChar"/>
    <w:uiPriority w:val="99"/>
    <w:semiHidden/>
    <w:unhideWhenUsed/>
    <w:rsid w:val="00D45F21"/>
    <w:rPr>
      <w:b/>
      <w:bCs/>
    </w:rPr>
  </w:style>
  <w:style w:type="character" w:customStyle="1" w:styleId="CommentSubjectChar">
    <w:name w:val="Comment Subject Char"/>
    <w:basedOn w:val="CommentTextChar"/>
    <w:link w:val="CommentSubject"/>
    <w:uiPriority w:val="99"/>
    <w:semiHidden/>
    <w:rsid w:val="00D45F21"/>
    <w:rPr>
      <w:b/>
      <w:bCs/>
      <w:sz w:val="20"/>
      <w:szCs w:val="20"/>
    </w:rPr>
  </w:style>
  <w:style w:type="paragraph" w:styleId="BalloonText">
    <w:name w:val="Balloon Text"/>
    <w:basedOn w:val="Normal"/>
    <w:link w:val="BalloonTextChar"/>
    <w:uiPriority w:val="99"/>
    <w:semiHidden/>
    <w:unhideWhenUsed/>
    <w:rsid w:val="00D45F21"/>
    <w:rPr>
      <w:rFonts w:ascii="Tahoma" w:hAnsi="Tahoma" w:cs="Tahoma"/>
      <w:sz w:val="16"/>
      <w:szCs w:val="16"/>
    </w:rPr>
  </w:style>
  <w:style w:type="character" w:customStyle="1" w:styleId="BalloonTextChar">
    <w:name w:val="Balloon Text Char"/>
    <w:basedOn w:val="DefaultParagraphFont"/>
    <w:link w:val="BalloonText"/>
    <w:uiPriority w:val="99"/>
    <w:semiHidden/>
    <w:rsid w:val="00D45F21"/>
    <w:rPr>
      <w:rFonts w:ascii="Tahoma" w:hAnsi="Tahoma" w:cs="Tahoma"/>
      <w:sz w:val="16"/>
      <w:szCs w:val="16"/>
    </w:rPr>
  </w:style>
  <w:style w:type="paragraph" w:styleId="FootnoteText">
    <w:name w:val="footnote text"/>
    <w:basedOn w:val="Normal"/>
    <w:link w:val="FootnoteTextChar"/>
    <w:uiPriority w:val="99"/>
    <w:unhideWhenUsed/>
    <w:rsid w:val="0007175C"/>
  </w:style>
  <w:style w:type="character" w:customStyle="1" w:styleId="FootnoteTextChar">
    <w:name w:val="Footnote Text Char"/>
    <w:basedOn w:val="DefaultParagraphFont"/>
    <w:link w:val="FootnoteText"/>
    <w:uiPriority w:val="99"/>
    <w:rsid w:val="0007175C"/>
  </w:style>
  <w:style w:type="character" w:styleId="FootnoteReference">
    <w:name w:val="footnote reference"/>
    <w:basedOn w:val="DefaultParagraphFont"/>
    <w:uiPriority w:val="99"/>
    <w:unhideWhenUsed/>
    <w:rsid w:val="0007175C"/>
    <w:rPr>
      <w:vertAlign w:val="superscript"/>
    </w:rPr>
  </w:style>
  <w:style w:type="paragraph" w:styleId="Header">
    <w:name w:val="header"/>
    <w:basedOn w:val="Normal"/>
    <w:link w:val="HeaderChar"/>
    <w:uiPriority w:val="99"/>
    <w:unhideWhenUsed/>
    <w:rsid w:val="006C0913"/>
    <w:pPr>
      <w:tabs>
        <w:tab w:val="center" w:pos="4513"/>
        <w:tab w:val="right" w:pos="9026"/>
      </w:tabs>
    </w:pPr>
  </w:style>
  <w:style w:type="character" w:customStyle="1" w:styleId="HeaderChar">
    <w:name w:val="Header Char"/>
    <w:basedOn w:val="DefaultParagraphFont"/>
    <w:link w:val="Header"/>
    <w:uiPriority w:val="99"/>
    <w:rsid w:val="006C0913"/>
  </w:style>
  <w:style w:type="character" w:customStyle="1" w:styleId="Heading1Char">
    <w:name w:val="Heading 1 Char"/>
    <w:basedOn w:val="DefaultParagraphFont"/>
    <w:link w:val="Heading1"/>
    <w:uiPriority w:val="9"/>
    <w:rsid w:val="00FF4295"/>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FF4295"/>
    <w:pPr>
      <w:spacing w:after="160" w:line="259"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850741">
      <w:bodyDiv w:val="1"/>
      <w:marLeft w:val="0"/>
      <w:marRight w:val="0"/>
      <w:marTop w:val="0"/>
      <w:marBottom w:val="0"/>
      <w:divBdr>
        <w:top w:val="none" w:sz="0" w:space="0" w:color="auto"/>
        <w:left w:val="none" w:sz="0" w:space="0" w:color="auto"/>
        <w:bottom w:val="none" w:sz="0" w:space="0" w:color="auto"/>
        <w:right w:val="none" w:sz="0" w:space="0" w:color="auto"/>
      </w:divBdr>
      <w:divsChild>
        <w:div w:id="1577015697">
          <w:marLeft w:val="0"/>
          <w:marRight w:val="0"/>
          <w:marTop w:val="0"/>
          <w:marBottom w:val="0"/>
          <w:divBdr>
            <w:top w:val="none" w:sz="0" w:space="0" w:color="auto"/>
            <w:left w:val="none" w:sz="0" w:space="0" w:color="auto"/>
            <w:bottom w:val="none" w:sz="0" w:space="0" w:color="auto"/>
            <w:right w:val="none" w:sz="0" w:space="0" w:color="auto"/>
          </w:divBdr>
          <w:divsChild>
            <w:div w:id="890845209">
              <w:marLeft w:val="0"/>
              <w:marRight w:val="0"/>
              <w:marTop w:val="0"/>
              <w:marBottom w:val="0"/>
              <w:divBdr>
                <w:top w:val="none" w:sz="0" w:space="0" w:color="auto"/>
                <w:left w:val="none" w:sz="0" w:space="0" w:color="auto"/>
                <w:bottom w:val="none" w:sz="0" w:space="0" w:color="auto"/>
                <w:right w:val="none" w:sz="0" w:space="0" w:color="auto"/>
              </w:divBdr>
              <w:divsChild>
                <w:div w:id="1576162388">
                  <w:marLeft w:val="0"/>
                  <w:marRight w:val="0"/>
                  <w:marTop w:val="0"/>
                  <w:marBottom w:val="0"/>
                  <w:divBdr>
                    <w:top w:val="none" w:sz="0" w:space="0" w:color="auto"/>
                    <w:left w:val="none" w:sz="0" w:space="0" w:color="auto"/>
                    <w:bottom w:val="none" w:sz="0" w:space="0" w:color="auto"/>
                    <w:right w:val="none" w:sz="0" w:space="0" w:color="auto"/>
                  </w:divBdr>
                </w:div>
              </w:divsChild>
            </w:div>
            <w:div w:id="67770046">
              <w:marLeft w:val="0"/>
              <w:marRight w:val="0"/>
              <w:marTop w:val="0"/>
              <w:marBottom w:val="0"/>
              <w:divBdr>
                <w:top w:val="none" w:sz="0" w:space="0" w:color="auto"/>
                <w:left w:val="none" w:sz="0" w:space="0" w:color="auto"/>
                <w:bottom w:val="none" w:sz="0" w:space="0" w:color="auto"/>
                <w:right w:val="none" w:sz="0" w:space="0" w:color="auto"/>
              </w:divBdr>
              <w:divsChild>
                <w:div w:id="1036809755">
                  <w:marLeft w:val="0"/>
                  <w:marRight w:val="0"/>
                  <w:marTop w:val="0"/>
                  <w:marBottom w:val="0"/>
                  <w:divBdr>
                    <w:top w:val="none" w:sz="0" w:space="0" w:color="auto"/>
                    <w:left w:val="none" w:sz="0" w:space="0" w:color="auto"/>
                    <w:bottom w:val="none" w:sz="0" w:space="0" w:color="auto"/>
                    <w:right w:val="none" w:sz="0" w:space="0" w:color="auto"/>
                  </w:divBdr>
                </w:div>
              </w:divsChild>
            </w:div>
            <w:div w:id="690256977">
              <w:marLeft w:val="0"/>
              <w:marRight w:val="0"/>
              <w:marTop w:val="0"/>
              <w:marBottom w:val="0"/>
              <w:divBdr>
                <w:top w:val="none" w:sz="0" w:space="0" w:color="auto"/>
                <w:left w:val="none" w:sz="0" w:space="0" w:color="auto"/>
                <w:bottom w:val="none" w:sz="0" w:space="0" w:color="auto"/>
                <w:right w:val="none" w:sz="0" w:space="0" w:color="auto"/>
              </w:divBdr>
              <w:divsChild>
                <w:div w:id="357506027">
                  <w:marLeft w:val="0"/>
                  <w:marRight w:val="0"/>
                  <w:marTop w:val="0"/>
                  <w:marBottom w:val="0"/>
                  <w:divBdr>
                    <w:top w:val="none" w:sz="0" w:space="0" w:color="auto"/>
                    <w:left w:val="none" w:sz="0" w:space="0" w:color="auto"/>
                    <w:bottom w:val="none" w:sz="0" w:space="0" w:color="auto"/>
                    <w:right w:val="none" w:sz="0" w:space="0" w:color="auto"/>
                  </w:divBdr>
                </w:div>
              </w:divsChild>
            </w:div>
            <w:div w:id="734546664">
              <w:marLeft w:val="0"/>
              <w:marRight w:val="0"/>
              <w:marTop w:val="0"/>
              <w:marBottom w:val="0"/>
              <w:divBdr>
                <w:top w:val="none" w:sz="0" w:space="0" w:color="auto"/>
                <w:left w:val="none" w:sz="0" w:space="0" w:color="auto"/>
                <w:bottom w:val="none" w:sz="0" w:space="0" w:color="auto"/>
                <w:right w:val="none" w:sz="0" w:space="0" w:color="auto"/>
              </w:divBdr>
              <w:divsChild>
                <w:div w:id="1814372218">
                  <w:marLeft w:val="0"/>
                  <w:marRight w:val="0"/>
                  <w:marTop w:val="0"/>
                  <w:marBottom w:val="0"/>
                  <w:divBdr>
                    <w:top w:val="none" w:sz="0" w:space="0" w:color="auto"/>
                    <w:left w:val="none" w:sz="0" w:space="0" w:color="auto"/>
                    <w:bottom w:val="none" w:sz="0" w:space="0" w:color="auto"/>
                    <w:right w:val="none" w:sz="0" w:space="0" w:color="auto"/>
                  </w:divBdr>
                </w:div>
              </w:divsChild>
            </w:div>
            <w:div w:id="1797526642">
              <w:marLeft w:val="0"/>
              <w:marRight w:val="0"/>
              <w:marTop w:val="0"/>
              <w:marBottom w:val="0"/>
              <w:divBdr>
                <w:top w:val="none" w:sz="0" w:space="0" w:color="auto"/>
                <w:left w:val="none" w:sz="0" w:space="0" w:color="auto"/>
                <w:bottom w:val="none" w:sz="0" w:space="0" w:color="auto"/>
                <w:right w:val="none" w:sz="0" w:space="0" w:color="auto"/>
              </w:divBdr>
              <w:divsChild>
                <w:div w:id="110934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683169">
          <w:marLeft w:val="0"/>
          <w:marRight w:val="0"/>
          <w:marTop w:val="0"/>
          <w:marBottom w:val="0"/>
          <w:divBdr>
            <w:top w:val="none" w:sz="0" w:space="0" w:color="auto"/>
            <w:left w:val="none" w:sz="0" w:space="0" w:color="auto"/>
            <w:bottom w:val="none" w:sz="0" w:space="0" w:color="auto"/>
            <w:right w:val="none" w:sz="0" w:space="0" w:color="auto"/>
          </w:divBdr>
          <w:divsChild>
            <w:div w:id="381487167">
              <w:marLeft w:val="0"/>
              <w:marRight w:val="0"/>
              <w:marTop w:val="0"/>
              <w:marBottom w:val="0"/>
              <w:divBdr>
                <w:top w:val="none" w:sz="0" w:space="0" w:color="auto"/>
                <w:left w:val="none" w:sz="0" w:space="0" w:color="auto"/>
                <w:bottom w:val="none" w:sz="0" w:space="0" w:color="auto"/>
                <w:right w:val="none" w:sz="0" w:space="0" w:color="auto"/>
              </w:divBdr>
              <w:divsChild>
                <w:div w:id="529531254">
                  <w:marLeft w:val="0"/>
                  <w:marRight w:val="0"/>
                  <w:marTop w:val="0"/>
                  <w:marBottom w:val="0"/>
                  <w:divBdr>
                    <w:top w:val="none" w:sz="0" w:space="0" w:color="auto"/>
                    <w:left w:val="none" w:sz="0" w:space="0" w:color="auto"/>
                    <w:bottom w:val="none" w:sz="0" w:space="0" w:color="auto"/>
                    <w:right w:val="none" w:sz="0" w:space="0" w:color="auto"/>
                  </w:divBdr>
                </w:div>
              </w:divsChild>
            </w:div>
            <w:div w:id="1839343682">
              <w:marLeft w:val="0"/>
              <w:marRight w:val="0"/>
              <w:marTop w:val="0"/>
              <w:marBottom w:val="0"/>
              <w:divBdr>
                <w:top w:val="none" w:sz="0" w:space="0" w:color="auto"/>
                <w:left w:val="none" w:sz="0" w:space="0" w:color="auto"/>
                <w:bottom w:val="none" w:sz="0" w:space="0" w:color="auto"/>
                <w:right w:val="none" w:sz="0" w:space="0" w:color="auto"/>
              </w:divBdr>
              <w:divsChild>
                <w:div w:id="852110218">
                  <w:marLeft w:val="0"/>
                  <w:marRight w:val="0"/>
                  <w:marTop w:val="0"/>
                  <w:marBottom w:val="0"/>
                  <w:divBdr>
                    <w:top w:val="none" w:sz="0" w:space="0" w:color="auto"/>
                    <w:left w:val="none" w:sz="0" w:space="0" w:color="auto"/>
                    <w:bottom w:val="none" w:sz="0" w:space="0" w:color="auto"/>
                    <w:right w:val="none" w:sz="0" w:space="0" w:color="auto"/>
                  </w:divBdr>
                </w:div>
              </w:divsChild>
            </w:div>
            <w:div w:id="1001198209">
              <w:marLeft w:val="0"/>
              <w:marRight w:val="0"/>
              <w:marTop w:val="0"/>
              <w:marBottom w:val="0"/>
              <w:divBdr>
                <w:top w:val="none" w:sz="0" w:space="0" w:color="auto"/>
                <w:left w:val="none" w:sz="0" w:space="0" w:color="auto"/>
                <w:bottom w:val="none" w:sz="0" w:space="0" w:color="auto"/>
                <w:right w:val="none" w:sz="0" w:space="0" w:color="auto"/>
              </w:divBdr>
              <w:divsChild>
                <w:div w:id="19814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3544">
          <w:marLeft w:val="0"/>
          <w:marRight w:val="0"/>
          <w:marTop w:val="0"/>
          <w:marBottom w:val="0"/>
          <w:divBdr>
            <w:top w:val="none" w:sz="0" w:space="0" w:color="auto"/>
            <w:left w:val="none" w:sz="0" w:space="0" w:color="auto"/>
            <w:bottom w:val="none" w:sz="0" w:space="0" w:color="auto"/>
            <w:right w:val="none" w:sz="0" w:space="0" w:color="auto"/>
          </w:divBdr>
          <w:divsChild>
            <w:div w:id="717314529">
              <w:marLeft w:val="0"/>
              <w:marRight w:val="0"/>
              <w:marTop w:val="0"/>
              <w:marBottom w:val="0"/>
              <w:divBdr>
                <w:top w:val="none" w:sz="0" w:space="0" w:color="auto"/>
                <w:left w:val="none" w:sz="0" w:space="0" w:color="auto"/>
                <w:bottom w:val="none" w:sz="0" w:space="0" w:color="auto"/>
                <w:right w:val="none" w:sz="0" w:space="0" w:color="auto"/>
              </w:divBdr>
              <w:divsChild>
                <w:div w:id="2113162330">
                  <w:marLeft w:val="0"/>
                  <w:marRight w:val="0"/>
                  <w:marTop w:val="0"/>
                  <w:marBottom w:val="0"/>
                  <w:divBdr>
                    <w:top w:val="none" w:sz="0" w:space="0" w:color="auto"/>
                    <w:left w:val="none" w:sz="0" w:space="0" w:color="auto"/>
                    <w:bottom w:val="none" w:sz="0" w:space="0" w:color="auto"/>
                    <w:right w:val="none" w:sz="0" w:space="0" w:color="auto"/>
                  </w:divBdr>
                </w:div>
              </w:divsChild>
            </w:div>
            <w:div w:id="1558934992">
              <w:marLeft w:val="0"/>
              <w:marRight w:val="0"/>
              <w:marTop w:val="0"/>
              <w:marBottom w:val="0"/>
              <w:divBdr>
                <w:top w:val="none" w:sz="0" w:space="0" w:color="auto"/>
                <w:left w:val="none" w:sz="0" w:space="0" w:color="auto"/>
                <w:bottom w:val="none" w:sz="0" w:space="0" w:color="auto"/>
                <w:right w:val="none" w:sz="0" w:space="0" w:color="auto"/>
              </w:divBdr>
              <w:divsChild>
                <w:div w:id="1895316450">
                  <w:marLeft w:val="0"/>
                  <w:marRight w:val="0"/>
                  <w:marTop w:val="0"/>
                  <w:marBottom w:val="0"/>
                  <w:divBdr>
                    <w:top w:val="none" w:sz="0" w:space="0" w:color="auto"/>
                    <w:left w:val="none" w:sz="0" w:space="0" w:color="auto"/>
                    <w:bottom w:val="none" w:sz="0" w:space="0" w:color="auto"/>
                    <w:right w:val="none" w:sz="0" w:space="0" w:color="auto"/>
                  </w:divBdr>
                </w:div>
              </w:divsChild>
            </w:div>
            <w:div w:id="219903357">
              <w:marLeft w:val="0"/>
              <w:marRight w:val="0"/>
              <w:marTop w:val="0"/>
              <w:marBottom w:val="0"/>
              <w:divBdr>
                <w:top w:val="none" w:sz="0" w:space="0" w:color="auto"/>
                <w:left w:val="none" w:sz="0" w:space="0" w:color="auto"/>
                <w:bottom w:val="none" w:sz="0" w:space="0" w:color="auto"/>
                <w:right w:val="none" w:sz="0" w:space="0" w:color="auto"/>
              </w:divBdr>
              <w:divsChild>
                <w:div w:id="15768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4062">
          <w:marLeft w:val="0"/>
          <w:marRight w:val="0"/>
          <w:marTop w:val="0"/>
          <w:marBottom w:val="0"/>
          <w:divBdr>
            <w:top w:val="none" w:sz="0" w:space="0" w:color="auto"/>
            <w:left w:val="none" w:sz="0" w:space="0" w:color="auto"/>
            <w:bottom w:val="none" w:sz="0" w:space="0" w:color="auto"/>
            <w:right w:val="none" w:sz="0" w:space="0" w:color="auto"/>
          </w:divBdr>
          <w:divsChild>
            <w:div w:id="1822187982">
              <w:marLeft w:val="0"/>
              <w:marRight w:val="0"/>
              <w:marTop w:val="0"/>
              <w:marBottom w:val="0"/>
              <w:divBdr>
                <w:top w:val="none" w:sz="0" w:space="0" w:color="auto"/>
                <w:left w:val="none" w:sz="0" w:space="0" w:color="auto"/>
                <w:bottom w:val="none" w:sz="0" w:space="0" w:color="auto"/>
                <w:right w:val="none" w:sz="0" w:space="0" w:color="auto"/>
              </w:divBdr>
              <w:divsChild>
                <w:div w:id="1035498383">
                  <w:marLeft w:val="0"/>
                  <w:marRight w:val="0"/>
                  <w:marTop w:val="0"/>
                  <w:marBottom w:val="0"/>
                  <w:divBdr>
                    <w:top w:val="none" w:sz="0" w:space="0" w:color="auto"/>
                    <w:left w:val="none" w:sz="0" w:space="0" w:color="auto"/>
                    <w:bottom w:val="none" w:sz="0" w:space="0" w:color="auto"/>
                    <w:right w:val="none" w:sz="0" w:space="0" w:color="auto"/>
                  </w:divBdr>
                </w:div>
              </w:divsChild>
            </w:div>
            <w:div w:id="21710640">
              <w:marLeft w:val="0"/>
              <w:marRight w:val="0"/>
              <w:marTop w:val="0"/>
              <w:marBottom w:val="0"/>
              <w:divBdr>
                <w:top w:val="none" w:sz="0" w:space="0" w:color="auto"/>
                <w:left w:val="none" w:sz="0" w:space="0" w:color="auto"/>
                <w:bottom w:val="none" w:sz="0" w:space="0" w:color="auto"/>
                <w:right w:val="none" w:sz="0" w:space="0" w:color="auto"/>
              </w:divBdr>
              <w:divsChild>
                <w:div w:id="1890418407">
                  <w:marLeft w:val="0"/>
                  <w:marRight w:val="0"/>
                  <w:marTop w:val="0"/>
                  <w:marBottom w:val="0"/>
                  <w:divBdr>
                    <w:top w:val="none" w:sz="0" w:space="0" w:color="auto"/>
                    <w:left w:val="none" w:sz="0" w:space="0" w:color="auto"/>
                    <w:bottom w:val="none" w:sz="0" w:space="0" w:color="auto"/>
                    <w:right w:val="none" w:sz="0" w:space="0" w:color="auto"/>
                  </w:divBdr>
                </w:div>
              </w:divsChild>
            </w:div>
            <w:div w:id="45448323">
              <w:marLeft w:val="0"/>
              <w:marRight w:val="0"/>
              <w:marTop w:val="0"/>
              <w:marBottom w:val="0"/>
              <w:divBdr>
                <w:top w:val="none" w:sz="0" w:space="0" w:color="auto"/>
                <w:left w:val="none" w:sz="0" w:space="0" w:color="auto"/>
                <w:bottom w:val="none" w:sz="0" w:space="0" w:color="auto"/>
                <w:right w:val="none" w:sz="0" w:space="0" w:color="auto"/>
              </w:divBdr>
              <w:divsChild>
                <w:div w:id="61348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1F0AB4D861F4989F82902B990608D" ma:contentTypeVersion="11" ma:contentTypeDescription="Create a new document." ma:contentTypeScope="" ma:versionID="2ef782eddbab00ccf93dbf903bc501e4">
  <xsd:schema xmlns:xsd="http://www.w3.org/2001/XMLSchema" xmlns:xs="http://www.w3.org/2001/XMLSchema" xmlns:p="http://schemas.microsoft.com/office/2006/metadata/properties" xmlns:ns2="4d2685e0-3ec3-4526-a337-bc02c6b3961c" xmlns:ns3="72eb3475-e0f4-42fd-ab5c-abe08d673cdb" targetNamespace="http://schemas.microsoft.com/office/2006/metadata/properties" ma:root="true" ma:fieldsID="7c26a57195524376ee1e0a67bd2b6c5d" ns2:_="" ns3:_="">
    <xsd:import namespace="4d2685e0-3ec3-4526-a337-bc02c6b3961c"/>
    <xsd:import namespace="72eb3475-e0f4-42fd-ab5c-abe08d673cd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Comme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2685e0-3ec3-4526-a337-bc02c6b396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Comments" ma:index="16" nillable="true" ma:displayName="Comments" ma:format="Dropdown" ma:internalName="Comments">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eb3475-e0f4-42fd-ab5c-abe08d673c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 xmlns="4d2685e0-3ec3-4526-a337-bc02c6b3961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F963C-AB91-4989-A404-7CBDE947D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2685e0-3ec3-4526-a337-bc02c6b3961c"/>
    <ds:schemaRef ds:uri="72eb3475-e0f4-42fd-ab5c-abe08d673c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260F5A-F27A-4606-91A8-F9F1658C6CA9}">
  <ds:schemaRefs>
    <ds:schemaRef ds:uri="http://schemas.microsoft.com/sharepoint/v3/contenttype/forms"/>
  </ds:schemaRefs>
</ds:datastoreItem>
</file>

<file path=customXml/itemProps3.xml><?xml version="1.0" encoding="utf-8"?>
<ds:datastoreItem xmlns:ds="http://schemas.openxmlformats.org/officeDocument/2006/customXml" ds:itemID="{59B70BC6-7A41-457D-9CBD-7ECEEC64D3C2}">
  <ds:schemaRefs>
    <ds:schemaRef ds:uri="http://purl.org/dc/terms/"/>
    <ds:schemaRef ds:uri="http://schemas.openxmlformats.org/package/2006/metadata/core-properties"/>
    <ds:schemaRef ds:uri="http://schemas.microsoft.com/office/2006/documentManagement/types"/>
    <ds:schemaRef ds:uri="4d2685e0-3ec3-4526-a337-bc02c6b3961c"/>
    <ds:schemaRef ds:uri="72eb3475-e0f4-42fd-ab5c-abe08d673cdb"/>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6DD0ABF6-E216-4DB6-87B8-0D56943E8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341</Words>
  <Characters>1945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IOM</Company>
  <LinksUpToDate>false</LinksUpToDate>
  <CharactersWithSpaces>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Ribeiro</dc:creator>
  <cp:lastModifiedBy>KVERNMO Jennifer</cp:lastModifiedBy>
  <cp:revision>4</cp:revision>
  <dcterms:created xsi:type="dcterms:W3CDTF">2019-06-11T13:22:00Z</dcterms:created>
  <dcterms:modified xsi:type="dcterms:W3CDTF">2019-06-11T15:55:00Z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0x0101002311F0AB4D861F4989F82902B990608D</vt:lpwstr>
  </property>
</Properties>
</file>